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8868CB" w:rsidRDefault="008868CB" w14:paraId="672A6659" wp14:textId="77777777">
      <w:pPr>
        <w:rPr>
          <w:rFonts w:ascii="Maiandra GD" w:hAnsi="Maiandra GD"/>
          <w:sz w:val="24"/>
          <w:szCs w:val="24"/>
        </w:rPr>
      </w:pPr>
    </w:p>
    <w:p xmlns:wp14="http://schemas.microsoft.com/office/word/2010/wordml" w:rsidRPr="00F42F09" w:rsidR="00F42F09" w:rsidP="00F42F09" w:rsidRDefault="00F42F09" w14:paraId="0A37501D" wp14:textId="77777777">
      <w:pPr>
        <w:jc w:val="center"/>
        <w:rPr>
          <w:rFonts w:ascii="Maiandra GD" w:hAnsi="Maiandra GD"/>
          <w:sz w:val="20"/>
          <w:szCs w:val="20"/>
        </w:rPr>
      </w:pPr>
      <w:r w:rsidRPr="00F42F09">
        <w:rPr>
          <w:rFonts w:ascii="Maiandra GD" w:hAnsi="Maiandra GD"/>
          <w:noProof/>
          <w:sz w:val="20"/>
          <w:szCs w:val="20"/>
        </w:rPr>
        <w:drawing>
          <wp:inline xmlns:wp14="http://schemas.microsoft.com/office/word/2010/wordprocessingDrawing" distT="0" distB="0" distL="0" distR="0" wp14:anchorId="221001E2" wp14:editId="5B24FE16">
            <wp:extent cx="1230690" cy="1816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ushpic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993" cy="182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F42F09" w:rsidR="00E3152C" w:rsidRDefault="00F22910" w14:paraId="65344D18" wp14:textId="77777777">
      <w:pPr>
        <w:rPr>
          <w:rFonts w:ascii="Maiandra GD" w:hAnsi="Maiandra GD"/>
          <w:sz w:val="20"/>
          <w:szCs w:val="20"/>
        </w:rPr>
      </w:pPr>
      <w:r w:rsidRPr="00F42F09">
        <w:rPr>
          <w:rFonts w:ascii="Maiandra GD" w:hAnsi="Maiandra GD"/>
          <w:sz w:val="20"/>
          <w:szCs w:val="20"/>
        </w:rPr>
        <w:t>Dear Parents,</w:t>
      </w:r>
      <w:r w:rsidRPr="00F42F09" w:rsidR="008868CB">
        <w:rPr>
          <w:noProof/>
          <w:color w:val="0000FF"/>
          <w:sz w:val="20"/>
          <w:szCs w:val="20"/>
        </w:rPr>
        <w:t xml:space="preserve"> </w:t>
      </w:r>
    </w:p>
    <w:p xmlns:wp14="http://schemas.microsoft.com/office/word/2010/wordml" w:rsidRPr="00F42F09" w:rsidR="00F22910" w:rsidP="00F42F09" w:rsidRDefault="006300D5" w14:paraId="30C9E399" wp14:textId="77777777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First</w:t>
      </w:r>
      <w:r w:rsidRPr="00F42F09" w:rsidR="00F42F09">
        <w:rPr>
          <w:rFonts w:ascii="Maiandra GD" w:hAnsi="Maiandra GD"/>
          <w:sz w:val="20"/>
          <w:szCs w:val="20"/>
        </w:rPr>
        <w:t xml:space="preserve"> quarter</w:t>
      </w:r>
      <w:r w:rsidR="00F42F09">
        <w:rPr>
          <w:rFonts w:ascii="Maiandra GD" w:hAnsi="Maiandra GD"/>
          <w:sz w:val="20"/>
          <w:szCs w:val="20"/>
        </w:rPr>
        <w:t>,</w:t>
      </w:r>
      <w:r w:rsidRPr="00F42F09" w:rsidR="00F42F09">
        <w:rPr>
          <w:rFonts w:ascii="Maiandra GD" w:hAnsi="Maiandra GD"/>
          <w:sz w:val="20"/>
          <w:szCs w:val="20"/>
        </w:rPr>
        <w:t xml:space="preserve"> s</w:t>
      </w:r>
      <w:r>
        <w:rPr>
          <w:rFonts w:ascii="Maiandra GD" w:hAnsi="Maiandra GD"/>
          <w:sz w:val="20"/>
          <w:szCs w:val="20"/>
        </w:rPr>
        <w:t>tudents will be reading our first</w:t>
      </w:r>
      <w:r w:rsidRPr="00F42F09" w:rsidR="00E3152C">
        <w:rPr>
          <w:rFonts w:ascii="Maiandra GD" w:hAnsi="Maiandra GD"/>
          <w:sz w:val="20"/>
          <w:szCs w:val="20"/>
        </w:rPr>
        <w:t xml:space="preserve"> novel of the school year.  </w:t>
      </w:r>
      <w:r w:rsidRPr="00F42F09" w:rsidR="00F42F09">
        <w:rPr>
          <w:rFonts w:ascii="Maiandra GD" w:hAnsi="Maiandra GD"/>
          <w:sz w:val="20"/>
          <w:szCs w:val="20"/>
        </w:rPr>
        <w:t>As a Language Arts</w:t>
      </w:r>
      <w:r w:rsidRPr="00F42F09" w:rsidR="00F22910">
        <w:rPr>
          <w:rFonts w:ascii="Maiandra GD" w:hAnsi="Maiandra GD"/>
          <w:sz w:val="20"/>
          <w:szCs w:val="20"/>
        </w:rPr>
        <w:t xml:space="preserve"> department, we have </w:t>
      </w:r>
      <w:r w:rsidR="00F42F09">
        <w:rPr>
          <w:rFonts w:ascii="Maiandra GD" w:hAnsi="Maiandra GD"/>
          <w:sz w:val="20"/>
          <w:szCs w:val="20"/>
        </w:rPr>
        <w:t xml:space="preserve">decided to </w:t>
      </w:r>
      <w:r w:rsidRPr="00F42F09" w:rsidR="00E3152C">
        <w:rPr>
          <w:rFonts w:ascii="Maiandra GD" w:hAnsi="Maiandra GD"/>
          <w:sz w:val="20"/>
          <w:szCs w:val="20"/>
        </w:rPr>
        <w:t>read</w:t>
      </w:r>
      <w:r w:rsidRPr="00F42F09" w:rsidR="00F22910">
        <w:rPr>
          <w:rFonts w:ascii="Maiandra GD" w:hAnsi="Maiandra GD"/>
          <w:sz w:val="20"/>
          <w:szCs w:val="20"/>
        </w:rPr>
        <w:t xml:space="preserve"> the novel, </w:t>
      </w:r>
      <w:r w:rsidRPr="006300D5" w:rsidR="00F42F09">
        <w:rPr>
          <w:rFonts w:ascii="Maiandra GD" w:hAnsi="Maiandra GD"/>
          <w:b/>
          <w:i/>
          <w:sz w:val="20"/>
          <w:szCs w:val="20"/>
          <w:u w:val="single"/>
        </w:rPr>
        <w:t xml:space="preserve">Flush </w:t>
      </w:r>
      <w:r w:rsidRPr="006300D5" w:rsidR="00F42F09">
        <w:rPr>
          <w:rFonts w:ascii="Maiandra GD" w:hAnsi="Maiandra GD"/>
          <w:b/>
          <w:sz w:val="20"/>
          <w:szCs w:val="20"/>
        </w:rPr>
        <w:t>by Carl Hiaasen</w:t>
      </w:r>
      <w:r w:rsidRPr="00F42F09" w:rsidR="00F42F09">
        <w:rPr>
          <w:rFonts w:ascii="Maiandra GD" w:hAnsi="Maiandra GD"/>
          <w:sz w:val="20"/>
          <w:szCs w:val="20"/>
        </w:rPr>
        <w:t xml:space="preserve">. </w:t>
      </w:r>
      <w:r w:rsidRPr="00F42F09" w:rsidR="003A0EC1">
        <w:rPr>
          <w:rFonts w:ascii="Maiandra GD" w:hAnsi="Maiandra GD"/>
          <w:sz w:val="20"/>
          <w:szCs w:val="20"/>
        </w:rPr>
        <w:t xml:space="preserve"> </w:t>
      </w:r>
    </w:p>
    <w:p xmlns:wp14="http://schemas.microsoft.com/office/word/2010/wordml" w:rsidR="003A0EC1" w:rsidRDefault="003A0EC1" w14:paraId="04E5C772" wp14:textId="77777777">
      <w:pPr>
        <w:rPr>
          <w:rFonts w:ascii="Maiandra GD" w:hAnsi="Maiandra GD"/>
          <w:sz w:val="20"/>
          <w:szCs w:val="20"/>
        </w:rPr>
      </w:pPr>
      <w:r w:rsidRPr="00F42F09">
        <w:rPr>
          <w:rFonts w:ascii="Maiandra GD" w:hAnsi="Maiandra GD"/>
          <w:sz w:val="20"/>
          <w:szCs w:val="20"/>
        </w:rPr>
        <w:t>We are asking that each student has his/her own copy of the book.  We will</w:t>
      </w:r>
      <w:r w:rsidRPr="00F42F09" w:rsidR="00E3152C">
        <w:rPr>
          <w:rFonts w:ascii="Maiandra GD" w:hAnsi="Maiandra GD"/>
          <w:sz w:val="20"/>
          <w:szCs w:val="20"/>
        </w:rPr>
        <w:t xml:space="preserve"> work</w:t>
      </w:r>
      <w:r w:rsidRPr="00F42F09">
        <w:rPr>
          <w:rFonts w:ascii="Maiandra GD" w:hAnsi="Maiandra GD"/>
          <w:sz w:val="20"/>
          <w:szCs w:val="20"/>
        </w:rPr>
        <w:t xml:space="preserve"> on book noting techniques, reading both at home and at school, along with other skills that will require students to have their own copy.</w:t>
      </w:r>
      <w:r w:rsidRPr="00F42F09" w:rsidR="00F42F09">
        <w:rPr>
          <w:rFonts w:ascii="Maiandra GD" w:hAnsi="Maiandra GD"/>
          <w:sz w:val="20"/>
          <w:szCs w:val="20"/>
        </w:rPr>
        <w:t xml:space="preserve">  The book is </w:t>
      </w:r>
      <w:r w:rsidRPr="00F42F09" w:rsidR="00E3152C">
        <w:rPr>
          <w:rFonts w:ascii="Maiandra GD" w:hAnsi="Maiandra GD"/>
          <w:sz w:val="20"/>
          <w:szCs w:val="20"/>
        </w:rPr>
        <w:t xml:space="preserve">available for </w:t>
      </w:r>
      <w:r w:rsidRPr="00F42F09" w:rsidR="00F42F09">
        <w:rPr>
          <w:rFonts w:ascii="Maiandra GD" w:hAnsi="Maiandra GD"/>
          <w:sz w:val="20"/>
          <w:szCs w:val="20"/>
        </w:rPr>
        <w:t xml:space="preserve">purchase through </w:t>
      </w:r>
      <w:r w:rsidRPr="00F42F09">
        <w:rPr>
          <w:rFonts w:ascii="Maiandra GD" w:hAnsi="Maiandra GD"/>
          <w:sz w:val="20"/>
          <w:szCs w:val="20"/>
        </w:rPr>
        <w:t>Bar</w:t>
      </w:r>
      <w:r w:rsidR="00F42F09">
        <w:rPr>
          <w:rFonts w:ascii="Maiandra GD" w:hAnsi="Maiandra GD"/>
          <w:sz w:val="20"/>
          <w:szCs w:val="20"/>
        </w:rPr>
        <w:t>nes and Noble,</w:t>
      </w:r>
      <w:r w:rsidRPr="00F42F09" w:rsidR="00E3152C">
        <w:rPr>
          <w:rFonts w:ascii="Maiandra GD" w:hAnsi="Maiandra GD"/>
          <w:sz w:val="20"/>
          <w:szCs w:val="20"/>
        </w:rPr>
        <w:t xml:space="preserve"> or on Amazon.com</w:t>
      </w:r>
      <w:r w:rsidR="006300D5">
        <w:rPr>
          <w:rFonts w:ascii="Maiandra GD" w:hAnsi="Maiandra GD"/>
          <w:sz w:val="20"/>
          <w:szCs w:val="20"/>
        </w:rPr>
        <w:t>.</w:t>
      </w:r>
    </w:p>
    <w:p xmlns:wp14="http://schemas.microsoft.com/office/word/2010/wordml" w:rsidRPr="00F42F09" w:rsidR="006300D5" w:rsidRDefault="006300D5" w14:paraId="5D1F30E9" wp14:textId="77777777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Students will need a copy of the book by </w:t>
      </w:r>
      <w:r w:rsidR="001968D2">
        <w:rPr>
          <w:rFonts w:ascii="Maiandra GD" w:hAnsi="Maiandra GD"/>
          <w:b/>
          <w:sz w:val="20"/>
          <w:szCs w:val="20"/>
        </w:rPr>
        <w:t>September 5th</w:t>
      </w:r>
      <w:bookmarkStart w:name="_GoBack" w:id="0"/>
      <w:bookmarkEnd w:id="0"/>
      <w:r>
        <w:rPr>
          <w:rFonts w:ascii="Maiandra GD" w:hAnsi="Maiandra GD"/>
          <w:sz w:val="20"/>
          <w:szCs w:val="20"/>
        </w:rPr>
        <w:t>.   Thank you very much for your support!</w:t>
      </w:r>
    </w:p>
    <w:p xmlns:wp14="http://schemas.microsoft.com/office/word/2010/wordml" w:rsidRPr="00F42F09" w:rsidR="005D60D4" w:rsidRDefault="005D60D4" w14:paraId="1D550E1F" wp14:textId="77777777">
      <w:pPr>
        <w:rPr>
          <w:rFonts w:ascii="Maiandra GD" w:hAnsi="Maiandra GD"/>
          <w:sz w:val="20"/>
          <w:szCs w:val="20"/>
        </w:rPr>
      </w:pPr>
      <w:r w:rsidRPr="00F42F09">
        <w:rPr>
          <w:rFonts w:ascii="Maiandra GD" w:hAnsi="Maiandra GD"/>
          <w:sz w:val="20"/>
          <w:szCs w:val="20"/>
        </w:rPr>
        <w:t>Hilda Walker 6</w:t>
      </w:r>
      <w:r w:rsidRPr="00F42F09">
        <w:rPr>
          <w:rFonts w:ascii="Maiandra GD" w:hAnsi="Maiandra GD"/>
          <w:sz w:val="20"/>
          <w:szCs w:val="20"/>
          <w:vertAlign w:val="superscript"/>
        </w:rPr>
        <w:t>th</w:t>
      </w:r>
      <w:r w:rsidRPr="00F42F09">
        <w:rPr>
          <w:rFonts w:ascii="Maiandra GD" w:hAnsi="Maiandra GD"/>
          <w:sz w:val="20"/>
          <w:szCs w:val="20"/>
        </w:rPr>
        <w:t xml:space="preserve"> grade Language Arts Department</w:t>
      </w:r>
    </w:p>
    <w:p xmlns:wp14="http://schemas.microsoft.com/office/word/2010/wordml" w:rsidRPr="00F42F09" w:rsidR="005D60D4" w:rsidP="005D60D4" w:rsidRDefault="005D60D4" w14:paraId="1C78607B" wp14:textId="77777777">
      <w:pPr>
        <w:spacing w:after="0"/>
        <w:rPr>
          <w:rFonts w:ascii="Maiandra GD" w:hAnsi="Maiandra GD"/>
          <w:sz w:val="20"/>
          <w:szCs w:val="20"/>
        </w:rPr>
      </w:pPr>
      <w:r w:rsidRPr="75EBBE70" w:rsidR="75EBBE70">
        <w:rPr>
          <w:rFonts w:ascii="Maiandra GD" w:hAnsi="Maiandra GD" w:eastAsia="Maiandra GD" w:cs="Maiandra GD"/>
          <w:sz w:val="20"/>
          <w:szCs w:val="20"/>
        </w:rPr>
        <w:t>Mrs. Becker</w:t>
      </w:r>
    </w:p>
    <w:p xmlns:wp14="http://schemas.microsoft.com/office/word/2010/wordml" w:rsidRPr="00F42F09" w:rsidR="005D60D4" w:rsidP="005D60D4" w:rsidRDefault="00E3152C" w14:paraId="211BF740" wp14:textId="77777777">
      <w:pPr>
        <w:spacing w:after="0"/>
        <w:rPr>
          <w:rFonts w:ascii="Maiandra GD" w:hAnsi="Maiandra GD"/>
          <w:sz w:val="20"/>
          <w:szCs w:val="20"/>
        </w:rPr>
      </w:pPr>
      <w:r w:rsidRPr="75EBBE70" w:rsidR="75EBBE70">
        <w:rPr>
          <w:rFonts w:ascii="Maiandra GD" w:hAnsi="Maiandra GD" w:eastAsia="Maiandra GD" w:cs="Maiandra GD"/>
          <w:sz w:val="20"/>
          <w:szCs w:val="20"/>
        </w:rPr>
        <w:t>Mrs. Hourihan</w:t>
      </w:r>
    </w:p>
    <w:p xmlns:wp14="http://schemas.microsoft.com/office/word/2010/wordml" w:rsidRPr="00F42F09" w:rsidR="00F42F09" w:rsidP="005D60D4" w:rsidRDefault="00F42F09" w14:paraId="5DAB6C7B" wp14:textId="77777777">
      <w:pPr>
        <w:pBdr>
          <w:bottom w:val="single" w:color="auto" w:sz="6" w:space="1"/>
        </w:pBdr>
        <w:spacing w:after="0"/>
        <w:rPr>
          <w:rFonts w:ascii="Maiandra GD" w:hAnsi="Maiandra GD"/>
          <w:sz w:val="20"/>
          <w:szCs w:val="20"/>
        </w:rPr>
      </w:pPr>
    </w:p>
    <w:p xmlns:wp14="http://schemas.microsoft.com/office/word/2010/wordml" w:rsidRPr="00F22910" w:rsidR="003A0EC1" w:rsidRDefault="003A0EC1" w14:paraId="02EB378F" wp14:textId="77777777"/>
    <w:sectPr w:rsidRPr="00F22910" w:rsidR="003A0EC1" w:rsidSect="00F42F0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10"/>
    <w:rsid w:val="001968D2"/>
    <w:rsid w:val="003A0EC1"/>
    <w:rsid w:val="005D60D4"/>
    <w:rsid w:val="006300D5"/>
    <w:rsid w:val="00820799"/>
    <w:rsid w:val="008868CB"/>
    <w:rsid w:val="00A72D76"/>
    <w:rsid w:val="00CE3143"/>
    <w:rsid w:val="00E3152C"/>
    <w:rsid w:val="00E418E4"/>
    <w:rsid w:val="00F22910"/>
    <w:rsid w:val="00F42F09"/>
    <w:rsid w:val="75EBB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8B01"/>
  <w15:docId w15:val="{7E328874-8F58-4C52-AE73-3C7AFCAE3D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9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6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Current User</dc:creator>
  <lastModifiedBy>Anita Becker</lastModifiedBy>
  <revision>3</revision>
  <lastPrinted>2013-08-26T20:17:00.0000000Z</lastPrinted>
  <dcterms:created xsi:type="dcterms:W3CDTF">2017-08-29T00:46:00.0000000Z</dcterms:created>
  <dcterms:modified xsi:type="dcterms:W3CDTF">2018-08-14T03:25:53.2788386Z</dcterms:modified>
</coreProperties>
</file>