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54" w:rsidRDefault="004A39BE">
      <w:pPr>
        <w:rPr>
          <w:sz w:val="28"/>
          <w:szCs w:val="28"/>
        </w:rPr>
      </w:pPr>
      <w:r>
        <w:rPr>
          <w:sz w:val="28"/>
          <w:szCs w:val="28"/>
        </w:rPr>
        <w:t>Here’s the link to the Health Triangle video. If you missed this lesson</w:t>
      </w:r>
      <w:bookmarkStart w:id="0" w:name="_GoBack"/>
      <w:bookmarkEnd w:id="0"/>
      <w:r>
        <w:rPr>
          <w:sz w:val="28"/>
          <w:szCs w:val="28"/>
        </w:rPr>
        <w:t xml:space="preserve">, watch the video before opening Chapter 1/Lesson 1. </w:t>
      </w:r>
    </w:p>
    <w:p w:rsidR="004A39BE" w:rsidRDefault="004A39BE">
      <w:pPr>
        <w:rPr>
          <w:sz w:val="28"/>
          <w:szCs w:val="28"/>
        </w:rPr>
      </w:pPr>
      <w:hyperlink r:id="rId4" w:history="1">
        <w:r w:rsidRPr="00481E98">
          <w:rPr>
            <w:rStyle w:val="Hyperlink"/>
            <w:sz w:val="28"/>
            <w:szCs w:val="28"/>
          </w:rPr>
          <w:t>https://www.youtube.com/watch?v=M9weZWVejOg&amp;feature=youtu.be</w:t>
        </w:r>
      </w:hyperlink>
    </w:p>
    <w:p w:rsidR="004A39BE" w:rsidRPr="004A39BE" w:rsidRDefault="004A39BE">
      <w:pPr>
        <w:rPr>
          <w:sz w:val="28"/>
          <w:szCs w:val="28"/>
        </w:rPr>
      </w:pPr>
    </w:p>
    <w:sectPr w:rsidR="004A39BE" w:rsidRPr="004A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E"/>
    <w:rsid w:val="004A39BE"/>
    <w:rsid w:val="00E1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7131"/>
  <w15:chartTrackingRefBased/>
  <w15:docId w15:val="{A4AC385B-A7C8-4592-A670-75FB95A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9weZWVejO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michals</dc:creator>
  <cp:keywords/>
  <dc:description/>
  <cp:lastModifiedBy>amy michals</cp:lastModifiedBy>
  <cp:revision>1</cp:revision>
  <dcterms:created xsi:type="dcterms:W3CDTF">2017-09-04T22:17:00Z</dcterms:created>
  <dcterms:modified xsi:type="dcterms:W3CDTF">2017-09-04T22:19:00Z</dcterms:modified>
</cp:coreProperties>
</file>