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48" w:rsidRPr="00452C66" w:rsidRDefault="004E3E48" w:rsidP="004E3E48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Name ________</w:t>
      </w:r>
      <w:r w:rsidR="00452C66">
        <w:rPr>
          <w:b/>
          <w:sz w:val="24"/>
          <w:szCs w:val="24"/>
        </w:rPr>
        <w:t>_________________________________ Date ___________ Period ____</w:t>
      </w:r>
      <w:r>
        <w:rPr>
          <w:b/>
          <w:sz w:val="24"/>
          <w:szCs w:val="24"/>
        </w:rPr>
        <w:t>_</w:t>
      </w:r>
      <w:r w:rsidR="00452C66">
        <w:rPr>
          <w:b/>
          <w:sz w:val="24"/>
          <w:szCs w:val="24"/>
        </w:rPr>
        <w:t xml:space="preserve"> </w:t>
      </w:r>
      <w:r w:rsidR="00452C66" w:rsidRPr="00452C66">
        <w:rPr>
          <w:sz w:val="16"/>
          <w:szCs w:val="16"/>
        </w:rPr>
        <w:t>1/16</w:t>
      </w:r>
    </w:p>
    <w:p w:rsidR="004E3E48" w:rsidRDefault="004E3E48" w:rsidP="004E3E48">
      <w:pPr>
        <w:spacing w:after="0" w:line="240" w:lineRule="auto"/>
        <w:jc w:val="center"/>
        <w:rPr>
          <w:b/>
          <w:sz w:val="24"/>
          <w:szCs w:val="24"/>
        </w:rPr>
      </w:pPr>
    </w:p>
    <w:p w:rsidR="00CB5B77" w:rsidRDefault="00CB5B77" w:rsidP="004E3E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Formative Assessment </w:t>
      </w:r>
    </w:p>
    <w:p w:rsidR="004E3E48" w:rsidRPr="004E3E48" w:rsidRDefault="004E3E48" w:rsidP="004E3E4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E3E48">
        <w:rPr>
          <w:b/>
          <w:sz w:val="24"/>
          <w:szCs w:val="24"/>
        </w:rPr>
        <w:t>Performance Task</w:t>
      </w:r>
    </w:p>
    <w:p w:rsidR="00B96558" w:rsidRPr="004E3E48" w:rsidRDefault="004E3E48" w:rsidP="004E3E48">
      <w:pPr>
        <w:spacing w:after="0" w:line="240" w:lineRule="auto"/>
        <w:jc w:val="center"/>
        <w:rPr>
          <w:b/>
          <w:sz w:val="24"/>
          <w:szCs w:val="24"/>
        </w:rPr>
      </w:pPr>
      <w:r w:rsidRPr="00981DF1">
        <w:rPr>
          <w:rFonts w:ascii="Showcard Gothic" w:hAnsi="Showcard Gothic"/>
          <w:b/>
          <w:sz w:val="24"/>
          <w:szCs w:val="24"/>
        </w:rPr>
        <w:t>“The Tell-Tale Heart”</w:t>
      </w:r>
      <w:r w:rsidRPr="004E3E48">
        <w:rPr>
          <w:b/>
          <w:sz w:val="24"/>
          <w:szCs w:val="24"/>
        </w:rPr>
        <w:t xml:space="preserve"> by Edgar Allan Poe</w:t>
      </w:r>
    </w:p>
    <w:p w:rsidR="004E3E48" w:rsidRPr="004E3E48" w:rsidRDefault="004E3E48" w:rsidP="004E3E48">
      <w:pPr>
        <w:spacing w:after="0" w:line="240" w:lineRule="auto"/>
        <w:jc w:val="center"/>
        <w:rPr>
          <w:b/>
          <w:sz w:val="24"/>
          <w:szCs w:val="24"/>
        </w:rPr>
      </w:pPr>
      <w:r w:rsidRPr="004E3E48">
        <w:rPr>
          <w:b/>
          <w:sz w:val="24"/>
          <w:szCs w:val="24"/>
        </w:rPr>
        <w:t>pp 89-94</w:t>
      </w:r>
    </w:p>
    <w:p w:rsidR="004E3E48" w:rsidRDefault="004E3E48" w:rsidP="004E3E48">
      <w:pPr>
        <w:spacing w:after="0" w:line="240" w:lineRule="auto"/>
        <w:jc w:val="center"/>
        <w:rPr>
          <w:sz w:val="24"/>
          <w:szCs w:val="24"/>
        </w:rPr>
      </w:pPr>
    </w:p>
    <w:p w:rsidR="004E3E48" w:rsidRDefault="004E3E48" w:rsidP="004E3E48">
      <w:pPr>
        <w:spacing w:after="0" w:line="240" w:lineRule="auto"/>
        <w:rPr>
          <w:b/>
          <w:sz w:val="24"/>
          <w:szCs w:val="24"/>
        </w:rPr>
      </w:pPr>
      <w:r w:rsidRPr="004E3E48">
        <w:rPr>
          <w:b/>
          <w:sz w:val="24"/>
          <w:szCs w:val="24"/>
        </w:rPr>
        <w:t>Writing Activity: Profile</w:t>
      </w:r>
    </w:p>
    <w:p w:rsidR="004E3E48" w:rsidRPr="004E3E48" w:rsidRDefault="004E3E48" w:rsidP="004E3E48">
      <w:pPr>
        <w:spacing w:after="0" w:line="240" w:lineRule="auto"/>
        <w:rPr>
          <w:b/>
          <w:sz w:val="24"/>
          <w:szCs w:val="24"/>
        </w:rPr>
      </w:pPr>
    </w:p>
    <w:p w:rsidR="004E3E48" w:rsidRDefault="004E3E48" w:rsidP="004E3E48">
      <w:pPr>
        <w:tabs>
          <w:tab w:val="left" w:pos="9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Criminals sometimes undergo a psychiatric evaluation during which their mental health is reviewed by a psychologist. If the narrator of this story underwent such an evaluation, what might the mental health experts say about his state of mind? Based on details from the story, write a profile of the narrator by answering the following questions in an essay:</w:t>
      </w:r>
    </w:p>
    <w:p w:rsidR="004E3E48" w:rsidRDefault="004E3E48" w:rsidP="004E3E48">
      <w:pPr>
        <w:pStyle w:val="ListParagraph"/>
        <w:numPr>
          <w:ilvl w:val="0"/>
          <w:numId w:val="1"/>
        </w:numPr>
        <w:tabs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>What crime did he commit?</w:t>
      </w:r>
    </w:p>
    <w:p w:rsidR="004E3E48" w:rsidRDefault="004E3E48" w:rsidP="004E3E48">
      <w:pPr>
        <w:pStyle w:val="ListParagraph"/>
        <w:numPr>
          <w:ilvl w:val="0"/>
          <w:numId w:val="1"/>
        </w:numPr>
        <w:tabs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>What was his motive? Was he insane</w:t>
      </w:r>
      <w:r w:rsidR="00D70931">
        <w:rPr>
          <w:sz w:val="24"/>
          <w:szCs w:val="24"/>
        </w:rPr>
        <w:t>*</w:t>
      </w:r>
      <w:r>
        <w:rPr>
          <w:sz w:val="24"/>
          <w:szCs w:val="24"/>
        </w:rPr>
        <w:t>, enraged, seeking revenge, or something else?</w:t>
      </w:r>
    </w:p>
    <w:p w:rsidR="004E3E48" w:rsidRDefault="004E3E48" w:rsidP="004E3E48">
      <w:pPr>
        <w:pStyle w:val="ListParagraph"/>
        <w:numPr>
          <w:ilvl w:val="0"/>
          <w:numId w:val="1"/>
        </w:numPr>
        <w:tabs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>Do you predict that the narrator will take responsibility for his crimes? Why or why not?</w:t>
      </w:r>
    </w:p>
    <w:p w:rsidR="004E3E48" w:rsidRDefault="004E3E48" w:rsidP="004E3E48">
      <w:pPr>
        <w:pStyle w:val="ListParagraph"/>
        <w:numPr>
          <w:ilvl w:val="0"/>
          <w:numId w:val="1"/>
        </w:numPr>
        <w:tabs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>What evidence, based on the narrator’s account of events, supports your theory?</w:t>
      </w:r>
    </w:p>
    <w:p w:rsidR="00981DF1" w:rsidRPr="00981DF1" w:rsidRDefault="00981DF1" w:rsidP="00981DF1">
      <w:pPr>
        <w:tabs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Make sure this handout is given to me with your essay, on </w:t>
      </w:r>
      <w:proofErr w:type="spellStart"/>
      <w:r>
        <w:rPr>
          <w:sz w:val="24"/>
          <w:szCs w:val="24"/>
        </w:rPr>
        <w:t>looseleaf</w:t>
      </w:r>
      <w:proofErr w:type="spellEnd"/>
      <w:r>
        <w:rPr>
          <w:sz w:val="24"/>
          <w:szCs w:val="24"/>
        </w:rPr>
        <w:t xml:space="preserve"> in pen or typed.</w:t>
      </w:r>
    </w:p>
    <w:p w:rsidR="004E3E48" w:rsidRDefault="004E3E48" w:rsidP="004E3E48">
      <w:pPr>
        <w:tabs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>Development of Ideas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___/4</w:t>
      </w:r>
    </w:p>
    <w:p w:rsidR="004E3E48" w:rsidRDefault="004E3E48" w:rsidP="004E3E48">
      <w:pPr>
        <w:tabs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>Clarity of Language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___/4</w:t>
      </w:r>
    </w:p>
    <w:p w:rsidR="004E3E48" w:rsidRDefault="004E3E48" w:rsidP="004E3E48">
      <w:pPr>
        <w:tabs>
          <w:tab w:val="left" w:pos="986"/>
        </w:tabs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___/8</w:t>
      </w:r>
      <w:r w:rsidR="00404DC6">
        <w:rPr>
          <w:sz w:val="24"/>
          <w:szCs w:val="24"/>
        </w:rPr>
        <w:t xml:space="preserve"> </w:t>
      </w:r>
    </w:p>
    <w:p w:rsidR="00D70931" w:rsidRDefault="00D70931" w:rsidP="004E3E48">
      <w:pPr>
        <w:tabs>
          <w:tab w:val="left" w:pos="986"/>
        </w:tabs>
        <w:rPr>
          <w:sz w:val="24"/>
          <w:szCs w:val="24"/>
        </w:rPr>
      </w:pPr>
    </w:p>
    <w:p w:rsidR="00D70931" w:rsidRDefault="00D70931" w:rsidP="004E3E48">
      <w:pPr>
        <w:tabs>
          <w:tab w:val="left" w:pos="986"/>
        </w:tabs>
        <w:rPr>
          <w:sz w:val="24"/>
          <w:szCs w:val="24"/>
        </w:rPr>
      </w:pPr>
    </w:p>
    <w:p w:rsidR="00D70931" w:rsidRDefault="00D70931" w:rsidP="004E3E48">
      <w:pPr>
        <w:tabs>
          <w:tab w:val="left" w:pos="986"/>
        </w:tabs>
        <w:rPr>
          <w:sz w:val="24"/>
          <w:szCs w:val="24"/>
        </w:rPr>
      </w:pPr>
    </w:p>
    <w:p w:rsidR="00D70931" w:rsidRPr="00D70931" w:rsidRDefault="00D70931" w:rsidP="004E3E48">
      <w:pPr>
        <w:tabs>
          <w:tab w:val="left" w:pos="986"/>
        </w:tabs>
        <w:rPr>
          <w:color w:val="000000"/>
          <w:sz w:val="24"/>
          <w:szCs w:val="24"/>
          <w:shd w:val="clear" w:color="auto" w:fill="FFFFFF"/>
        </w:rPr>
      </w:pPr>
      <w:r w:rsidRPr="00D70931">
        <w:rPr>
          <w:sz w:val="24"/>
          <w:szCs w:val="24"/>
        </w:rPr>
        <w:t>*</w:t>
      </w:r>
      <w:r w:rsidRPr="00D70931">
        <w:rPr>
          <w:color w:val="000000"/>
          <w:sz w:val="24"/>
          <w:szCs w:val="24"/>
          <w:shd w:val="clear" w:color="auto" w:fill="FFFFFF"/>
        </w:rPr>
        <w:t>any form or degree of mental derangement or unsoundness of mind, permanent or temporary, that makes a person incapable of what is regarded legally as normal, rational conduct or judgment</w:t>
      </w:r>
      <w:r w:rsidRPr="00D70931">
        <w:rPr>
          <w:color w:val="000000"/>
          <w:sz w:val="24"/>
          <w:szCs w:val="24"/>
        </w:rPr>
        <w:br/>
      </w:r>
    </w:p>
    <w:sectPr w:rsidR="00D70931" w:rsidRPr="00D70931" w:rsidSect="004E3E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8F0"/>
    <w:multiLevelType w:val="hybridMultilevel"/>
    <w:tmpl w:val="E78E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48"/>
    <w:rsid w:val="00404DC6"/>
    <w:rsid w:val="00452C66"/>
    <w:rsid w:val="004E099A"/>
    <w:rsid w:val="004E3E48"/>
    <w:rsid w:val="00981DF1"/>
    <w:rsid w:val="00B96558"/>
    <w:rsid w:val="00CB5B77"/>
    <w:rsid w:val="00D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E1293-44F0-4D19-BE86-D001E890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8</cp:revision>
  <cp:lastPrinted>2016-10-24T21:42:00Z</cp:lastPrinted>
  <dcterms:created xsi:type="dcterms:W3CDTF">2015-12-30T22:21:00Z</dcterms:created>
  <dcterms:modified xsi:type="dcterms:W3CDTF">2016-10-24T21:42:00Z</dcterms:modified>
</cp:coreProperties>
</file>