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4A0" w:rsidRDefault="00A544A0" w:rsidP="005774A4">
      <w:pPr>
        <w:ind w:left="2160" w:hanging="2160"/>
        <w:rPr>
          <w:rFonts w:ascii="Comic Sans MS" w:hAnsi="Comic Sans MS"/>
          <w:b/>
          <w:sz w:val="28"/>
          <w:szCs w:val="28"/>
        </w:rPr>
      </w:pPr>
    </w:p>
    <w:p w:rsidR="005A68BE" w:rsidRDefault="005A68BE" w:rsidP="005A68BE">
      <w:pPr>
        <w:ind w:left="2160" w:hanging="2160"/>
        <w:rPr>
          <w:rFonts w:ascii="Comic Sans MS" w:hAnsi="Comic Sans MS"/>
          <w:sz w:val="28"/>
          <w:szCs w:val="28"/>
        </w:rPr>
      </w:pPr>
      <w:r>
        <w:rPr>
          <w:rFonts w:ascii="Comic Sans MS" w:hAnsi="Comic Sans MS"/>
          <w:b/>
          <w:sz w:val="28"/>
          <w:szCs w:val="28"/>
        </w:rPr>
        <w:t>Resources</w:t>
      </w:r>
      <w:r w:rsidRPr="005774A4">
        <w:rPr>
          <w:rFonts w:ascii="Comic Sans MS" w:hAnsi="Comic Sans MS"/>
          <w:sz w:val="28"/>
          <w:szCs w:val="28"/>
        </w:rPr>
        <w:t xml:space="preserve">: </w:t>
      </w:r>
    </w:p>
    <w:p w:rsidR="005A68BE" w:rsidRPr="006C5250" w:rsidRDefault="005A68BE" w:rsidP="005A68BE">
      <w:pPr>
        <w:pStyle w:val="ListParagraph"/>
        <w:numPr>
          <w:ilvl w:val="1"/>
          <w:numId w:val="3"/>
        </w:numPr>
        <w:rPr>
          <w:rFonts w:ascii="Comic Sans MS" w:hAnsi="Comic Sans MS"/>
        </w:rPr>
      </w:pPr>
      <w:r w:rsidRPr="006C5250">
        <w:rPr>
          <w:rFonts w:ascii="Comic Sans MS" w:hAnsi="Comic Sans MS"/>
          <w:b/>
          <w:i/>
        </w:rPr>
        <w:t>Consumable Textbook:</w:t>
      </w:r>
      <w:r>
        <w:rPr>
          <w:rFonts w:ascii="Comic Sans MS" w:hAnsi="Comic Sans MS"/>
          <w:i/>
        </w:rPr>
        <w:t xml:space="preserve">  </w:t>
      </w:r>
      <w:r w:rsidRPr="006C5250">
        <w:rPr>
          <w:rFonts w:ascii="Comic Sans MS" w:hAnsi="Comic Sans MS"/>
        </w:rPr>
        <w:t xml:space="preserve">Go Math: Middle School Grade </w:t>
      </w:r>
      <w:r>
        <w:rPr>
          <w:rFonts w:ascii="Comic Sans MS" w:hAnsi="Comic Sans MS"/>
        </w:rPr>
        <w:t>8</w:t>
      </w:r>
      <w:r w:rsidRPr="006C5250">
        <w:rPr>
          <w:rFonts w:ascii="Comic Sans MS" w:hAnsi="Comic Sans MS"/>
        </w:rPr>
        <w:t xml:space="preserve"> (2014).  Published by Houghton Mifflin Harcourt.</w:t>
      </w:r>
    </w:p>
    <w:p w:rsidR="005A68BE" w:rsidRPr="006C5250" w:rsidRDefault="005A68BE" w:rsidP="005A68BE">
      <w:pPr>
        <w:pStyle w:val="ListParagraph"/>
        <w:numPr>
          <w:ilvl w:val="1"/>
          <w:numId w:val="3"/>
        </w:numPr>
        <w:rPr>
          <w:rFonts w:ascii="Comic Sans MS" w:hAnsi="Comic Sans MS"/>
        </w:rPr>
      </w:pPr>
      <w:r w:rsidRPr="006C5250">
        <w:rPr>
          <w:rFonts w:ascii="Comic Sans MS" w:hAnsi="Comic Sans MS"/>
          <w:b/>
          <w:i/>
        </w:rPr>
        <w:t>Online Textbook:</w:t>
      </w:r>
      <w:r w:rsidRPr="006C5250">
        <w:rPr>
          <w:rFonts w:ascii="Comic Sans MS" w:hAnsi="Comic Sans MS"/>
        </w:rPr>
        <w:t xml:space="preserve">  The </w:t>
      </w:r>
      <w:r>
        <w:rPr>
          <w:rFonts w:ascii="Comic Sans MS" w:hAnsi="Comic Sans MS"/>
        </w:rPr>
        <w:t xml:space="preserve">Go Math </w:t>
      </w:r>
      <w:r w:rsidRPr="006C5250">
        <w:rPr>
          <w:rFonts w:ascii="Comic Sans MS" w:hAnsi="Comic Sans MS"/>
        </w:rPr>
        <w:t xml:space="preserve">textbook can be found online at </w:t>
      </w:r>
      <w:r w:rsidRPr="006C5250">
        <w:rPr>
          <w:rFonts w:ascii="Comic Sans MS" w:hAnsi="Comic Sans MS"/>
          <w:b/>
        </w:rPr>
        <w:t>http://my.hrw.com</w:t>
      </w:r>
      <w:r w:rsidRPr="006C5250">
        <w:rPr>
          <w:rFonts w:ascii="Comic Sans MS" w:hAnsi="Comic Sans MS"/>
        </w:rPr>
        <w:t>.  Students will be given username and password to access the textbook and other features such as real-life videos as well as concept review videos to help with homework.  Some homework assignments can also be done online as well.</w:t>
      </w:r>
    </w:p>
    <w:p w:rsidR="005A68BE" w:rsidRPr="00A50906" w:rsidRDefault="005A68BE" w:rsidP="005A68BE">
      <w:pPr>
        <w:pStyle w:val="ListParagraph"/>
        <w:numPr>
          <w:ilvl w:val="1"/>
          <w:numId w:val="3"/>
        </w:numPr>
        <w:rPr>
          <w:rStyle w:val="Emphasis"/>
          <w:rFonts w:ascii="Comic Sans MS" w:hAnsi="Comic Sans MS" w:cs="Arial"/>
          <w:i w:val="0"/>
          <w:iCs w:val="0"/>
        </w:rPr>
      </w:pPr>
      <w:r w:rsidRPr="006C5250">
        <w:rPr>
          <w:rFonts w:ascii="Comic Sans MS" w:hAnsi="Comic Sans MS" w:cs="Arial"/>
        </w:rPr>
        <w:t xml:space="preserve">Engage NY and Utah Middle School Math Project are sites that provide additional resources </w:t>
      </w:r>
      <w:r w:rsidRPr="006C5250">
        <w:rPr>
          <w:rStyle w:val="Emphasis"/>
          <w:rFonts w:ascii="Comic Sans MS" w:hAnsi="Comic Sans MS"/>
          <w:i w:val="0"/>
          <w:color w:val="333333"/>
          <w:bdr w:val="none" w:sz="0" w:space="0" w:color="auto" w:frame="1"/>
          <w:shd w:val="clear" w:color="auto" w:fill="FFFFFF"/>
        </w:rPr>
        <w:t>that are consistent with the Common Core Standards.</w:t>
      </w:r>
    </w:p>
    <w:p w:rsidR="00A50906" w:rsidRPr="005A68BE" w:rsidRDefault="00A50906" w:rsidP="005A68BE">
      <w:pPr>
        <w:pStyle w:val="ListParagraph"/>
        <w:numPr>
          <w:ilvl w:val="1"/>
          <w:numId w:val="3"/>
        </w:numPr>
        <w:rPr>
          <w:rStyle w:val="Emphasis"/>
          <w:rFonts w:ascii="Comic Sans MS" w:hAnsi="Comic Sans MS" w:cs="Arial"/>
          <w:i w:val="0"/>
          <w:iCs w:val="0"/>
        </w:rPr>
      </w:pPr>
      <w:r>
        <w:rPr>
          <w:rStyle w:val="Emphasis"/>
          <w:rFonts w:ascii="Comic Sans MS" w:hAnsi="Comic Sans MS"/>
          <w:i w:val="0"/>
          <w:color w:val="333333"/>
          <w:bdr w:val="none" w:sz="0" w:space="0" w:color="auto" w:frame="1"/>
          <w:shd w:val="clear" w:color="auto" w:fill="FFFFFF"/>
        </w:rPr>
        <w:t>Khan Academy will also be utilized.</w:t>
      </w:r>
      <w:bookmarkStart w:id="0" w:name="_GoBack"/>
      <w:bookmarkEnd w:id="0"/>
    </w:p>
    <w:p w:rsidR="005A68BE" w:rsidRPr="006C5250" w:rsidRDefault="005A68BE" w:rsidP="005A68BE">
      <w:pPr>
        <w:pStyle w:val="ListParagraph"/>
        <w:ind w:left="1440"/>
        <w:rPr>
          <w:rFonts w:ascii="Comic Sans MS" w:hAnsi="Comic Sans MS" w:cs="Arial"/>
        </w:rPr>
      </w:pPr>
    </w:p>
    <w:p w:rsidR="005774A4" w:rsidRPr="005774A4" w:rsidRDefault="005774A4" w:rsidP="005774A4">
      <w:pPr>
        <w:rPr>
          <w:rFonts w:ascii="Comic Sans MS" w:hAnsi="Comic Sans MS"/>
          <w:b/>
          <w:sz w:val="28"/>
          <w:szCs w:val="28"/>
        </w:rPr>
      </w:pPr>
      <w:r w:rsidRPr="005774A4">
        <w:rPr>
          <w:rFonts w:ascii="Comic Sans MS" w:hAnsi="Comic Sans MS"/>
          <w:b/>
          <w:sz w:val="28"/>
          <w:szCs w:val="28"/>
        </w:rPr>
        <w:t>Balanced Instructional Approach:</w:t>
      </w:r>
    </w:p>
    <w:p w:rsidR="005774A4" w:rsidRPr="005774A4" w:rsidRDefault="005774A4" w:rsidP="005774A4">
      <w:pPr>
        <w:rPr>
          <w:rFonts w:ascii="Comic Sans MS" w:hAnsi="Comic Sans MS"/>
        </w:rPr>
      </w:pPr>
      <w:r w:rsidRPr="005774A4">
        <w:rPr>
          <w:rFonts w:ascii="Comic Sans MS" w:hAnsi="Comic Sans MS"/>
          <w:b/>
          <w:sz w:val="28"/>
          <w:szCs w:val="28"/>
        </w:rPr>
        <w:tab/>
      </w:r>
      <w:r w:rsidRPr="005774A4">
        <w:rPr>
          <w:rFonts w:ascii="Comic Sans MS" w:hAnsi="Comic Sans MS"/>
        </w:rPr>
        <w:t>The Common Core philosophy is centered on inquiry-based instruction, real life applications, and teaching multiple learning strategies, which as a teacher, I have always strived for.  I will utilize this approach, but also use direct and individualized instruction, as well, in order to create a balanced and differentiated approach to classroom instruction.</w:t>
      </w:r>
    </w:p>
    <w:p w:rsidR="005774A4" w:rsidRDefault="005774A4" w:rsidP="005774A4">
      <w:pPr>
        <w:rPr>
          <w:rFonts w:ascii="Comic Sans MS" w:hAnsi="Comic Sans MS"/>
          <w:sz w:val="28"/>
          <w:szCs w:val="28"/>
        </w:rPr>
      </w:pPr>
    </w:p>
    <w:p w:rsidR="005774A4" w:rsidRDefault="005774A4" w:rsidP="005774A4">
      <w:pPr>
        <w:rPr>
          <w:rFonts w:ascii="Comic Sans MS" w:hAnsi="Comic Sans MS"/>
          <w:b/>
          <w:sz w:val="28"/>
          <w:szCs w:val="28"/>
        </w:rPr>
      </w:pPr>
      <w:r>
        <w:rPr>
          <w:rFonts w:ascii="Comic Sans MS" w:hAnsi="Comic Sans MS"/>
          <w:b/>
          <w:sz w:val="28"/>
          <w:szCs w:val="28"/>
        </w:rPr>
        <w:t>Curriculum</w:t>
      </w:r>
      <w:r w:rsidRPr="005774A4">
        <w:rPr>
          <w:rFonts w:ascii="Comic Sans MS" w:hAnsi="Comic Sans MS"/>
          <w:b/>
          <w:sz w:val="28"/>
          <w:szCs w:val="28"/>
        </w:rPr>
        <w:t>:</w:t>
      </w:r>
    </w:p>
    <w:p w:rsidR="005774A4" w:rsidRPr="009E06B9" w:rsidRDefault="005774A4" w:rsidP="009E06B9">
      <w:pPr>
        <w:widowControl w:val="0"/>
        <w:overflowPunct w:val="0"/>
        <w:adjustRightInd w:val="0"/>
        <w:rPr>
          <w:rFonts w:ascii="Comic Sans MS" w:hAnsi="Comic Sans MS" w:cs="Arial"/>
        </w:rPr>
      </w:pPr>
      <w:r w:rsidRPr="005774A4">
        <w:rPr>
          <w:rFonts w:ascii="Comic Sans MS" w:hAnsi="Comic Sans MS"/>
        </w:rPr>
        <w:t xml:space="preserve">Students will cover 6 Units within their </w:t>
      </w:r>
      <w:r w:rsidRPr="005774A4">
        <w:rPr>
          <w:rFonts w:ascii="Comic Sans MS" w:hAnsi="Comic Sans MS"/>
          <w:i/>
        </w:rPr>
        <w:t>GO Math</w:t>
      </w:r>
      <w:r w:rsidRPr="005774A4">
        <w:rPr>
          <w:rFonts w:ascii="Comic Sans MS" w:hAnsi="Comic Sans MS"/>
        </w:rPr>
        <w:t xml:space="preserve"> textbook.  Topics included, but not limited to:  </w:t>
      </w:r>
      <w:r w:rsidR="009E06B9" w:rsidRPr="009E06B9">
        <w:rPr>
          <w:rFonts w:ascii="Comic Sans MS" w:hAnsi="Comic Sans MS" w:cs="Arial"/>
        </w:rPr>
        <w:t>Real numbers, Exponents, and Scientific Notation</w:t>
      </w:r>
      <w:r w:rsidR="009E06B9">
        <w:rPr>
          <w:rFonts w:ascii="Comic Sans MS" w:hAnsi="Comic Sans MS" w:cs="Arial"/>
        </w:rPr>
        <w:t xml:space="preserve">, </w:t>
      </w:r>
      <w:r w:rsidR="009E06B9" w:rsidRPr="009E06B9">
        <w:rPr>
          <w:rFonts w:ascii="Comic Sans MS" w:hAnsi="Comic Sans MS" w:cs="Arial"/>
        </w:rPr>
        <w:t>Proportional and Non</w:t>
      </w:r>
      <w:r w:rsidR="009E06B9">
        <w:rPr>
          <w:rFonts w:ascii="Comic Sans MS" w:hAnsi="Comic Sans MS" w:cs="Arial"/>
        </w:rPr>
        <w:t>-</w:t>
      </w:r>
      <w:r w:rsidR="009E06B9" w:rsidRPr="009E06B9">
        <w:rPr>
          <w:rFonts w:ascii="Comic Sans MS" w:hAnsi="Comic Sans MS" w:cs="Arial"/>
        </w:rPr>
        <w:t>proportional Relations and Functions</w:t>
      </w:r>
      <w:r w:rsidR="009E06B9">
        <w:rPr>
          <w:rFonts w:ascii="Comic Sans MS" w:hAnsi="Comic Sans MS" w:cs="Arial"/>
        </w:rPr>
        <w:t xml:space="preserve">, </w:t>
      </w:r>
      <w:r w:rsidR="009E06B9" w:rsidRPr="009E06B9">
        <w:rPr>
          <w:rFonts w:ascii="Comic Sans MS" w:hAnsi="Comic Sans MS" w:cs="Arial"/>
        </w:rPr>
        <w:t>Solving Equations and System of Equations</w:t>
      </w:r>
      <w:r w:rsidR="009E06B9">
        <w:rPr>
          <w:rFonts w:ascii="Comic Sans MS" w:hAnsi="Comic Sans MS" w:cs="Arial"/>
        </w:rPr>
        <w:t xml:space="preserve">, </w:t>
      </w:r>
      <w:r w:rsidR="009E06B9" w:rsidRPr="009E06B9">
        <w:rPr>
          <w:rFonts w:ascii="Comic Sans MS" w:hAnsi="Comic Sans MS" w:cs="Arial"/>
        </w:rPr>
        <w:t>Geometry</w:t>
      </w:r>
      <w:r w:rsidR="009E06B9">
        <w:rPr>
          <w:rFonts w:ascii="Comic Sans MS" w:hAnsi="Comic Sans MS" w:cs="Arial"/>
        </w:rPr>
        <w:t xml:space="preserve">, and </w:t>
      </w:r>
      <w:r w:rsidR="009E06B9" w:rsidRPr="009E06B9">
        <w:rPr>
          <w:rFonts w:ascii="Comic Sans MS" w:hAnsi="Comic Sans MS" w:cs="Arial"/>
        </w:rPr>
        <w:t>Statistics</w:t>
      </w:r>
      <w:r w:rsidR="009E06B9">
        <w:rPr>
          <w:rFonts w:ascii="Comic Sans MS" w:hAnsi="Comic Sans MS" w:cs="Arial"/>
        </w:rPr>
        <w:t>.</w:t>
      </w:r>
    </w:p>
    <w:p w:rsidR="005774A4" w:rsidRDefault="005774A4" w:rsidP="005774A4">
      <w:pPr>
        <w:ind w:firstLine="720"/>
        <w:rPr>
          <w:rFonts w:ascii="Comic Sans MS" w:hAnsi="Comic Sans MS"/>
        </w:rPr>
      </w:pPr>
      <w:r w:rsidRPr="005774A4">
        <w:rPr>
          <w:rFonts w:ascii="Comic Sans MS" w:hAnsi="Comic Sans MS"/>
        </w:rPr>
        <w:t>There will be several projects th</w:t>
      </w:r>
      <w:r>
        <w:rPr>
          <w:rFonts w:ascii="Comic Sans MS" w:hAnsi="Comic Sans MS"/>
        </w:rPr>
        <w:t>roughout the</w:t>
      </w:r>
      <w:r w:rsidRPr="005774A4">
        <w:rPr>
          <w:rFonts w:ascii="Comic Sans MS" w:hAnsi="Comic Sans MS"/>
        </w:rPr>
        <w:t xml:space="preserve"> year.  Some will require group work, while others will be individual.  Projects will revolve around real world applications to Mathematics.  There will be time allowed in class to work on all projects.  Most students who work diligently will completely finish their projects during class time allowed.  Projects to be completed may include:</w:t>
      </w:r>
    </w:p>
    <w:p w:rsidR="005774A4" w:rsidRPr="005774A4" w:rsidRDefault="005774A4" w:rsidP="005774A4">
      <w:pPr>
        <w:ind w:firstLine="720"/>
        <w:rPr>
          <w:rFonts w:ascii="Comic Sans MS" w:hAnsi="Comic Sans MS"/>
        </w:rPr>
      </w:pPr>
    </w:p>
    <w:p w:rsidR="005774A4" w:rsidRPr="005774A4" w:rsidRDefault="005774A4" w:rsidP="005774A4">
      <w:pPr>
        <w:pStyle w:val="ListParagraph"/>
        <w:numPr>
          <w:ilvl w:val="2"/>
          <w:numId w:val="1"/>
        </w:numPr>
        <w:rPr>
          <w:rFonts w:ascii="Comic Sans MS" w:hAnsi="Comic Sans MS"/>
        </w:rPr>
      </w:pPr>
      <w:r w:rsidRPr="005774A4">
        <w:rPr>
          <w:rFonts w:ascii="Comic Sans MS" w:hAnsi="Comic Sans MS"/>
        </w:rPr>
        <w:t>College Loan Project</w:t>
      </w:r>
    </w:p>
    <w:p w:rsidR="005774A4" w:rsidRPr="005774A4" w:rsidRDefault="005774A4" w:rsidP="005774A4">
      <w:pPr>
        <w:pStyle w:val="ListParagraph"/>
        <w:numPr>
          <w:ilvl w:val="2"/>
          <w:numId w:val="1"/>
        </w:numPr>
        <w:rPr>
          <w:rFonts w:ascii="Comic Sans MS" w:hAnsi="Comic Sans MS"/>
        </w:rPr>
      </w:pPr>
      <w:r w:rsidRPr="005774A4">
        <w:rPr>
          <w:rFonts w:ascii="Comic Sans MS" w:hAnsi="Comic Sans MS"/>
        </w:rPr>
        <w:t>Business Project</w:t>
      </w:r>
    </w:p>
    <w:p w:rsidR="005774A4" w:rsidRPr="005774A4" w:rsidRDefault="005774A4" w:rsidP="005774A4">
      <w:pPr>
        <w:pStyle w:val="ListParagraph"/>
        <w:numPr>
          <w:ilvl w:val="2"/>
          <w:numId w:val="1"/>
        </w:numPr>
        <w:rPr>
          <w:rFonts w:ascii="Comic Sans MS" w:hAnsi="Comic Sans MS"/>
        </w:rPr>
      </w:pPr>
      <w:r w:rsidRPr="005774A4">
        <w:rPr>
          <w:rFonts w:ascii="Comic Sans MS" w:hAnsi="Comic Sans MS"/>
        </w:rPr>
        <w:t>PowerPoint Lessons Project</w:t>
      </w:r>
    </w:p>
    <w:p w:rsidR="005774A4" w:rsidRPr="005774A4" w:rsidRDefault="005774A4" w:rsidP="005774A4">
      <w:pPr>
        <w:rPr>
          <w:rFonts w:ascii="Comic Sans MS" w:hAnsi="Comic Sans MS"/>
        </w:rPr>
      </w:pPr>
    </w:p>
    <w:p w:rsidR="0019286D" w:rsidRPr="005774A4" w:rsidRDefault="005774A4">
      <w:pPr>
        <w:rPr>
          <w:rFonts w:ascii="Comic Sans MS" w:hAnsi="Comic Sans MS"/>
        </w:rPr>
      </w:pPr>
      <w:r>
        <w:rPr>
          <w:rFonts w:ascii="Comic Sans MS" w:hAnsi="Comic Sans MS"/>
        </w:rPr>
        <w:tab/>
      </w:r>
    </w:p>
    <w:sectPr w:rsidR="0019286D" w:rsidRPr="005774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EC" w:rsidRDefault="00DB46EC" w:rsidP="005774A4">
      <w:r>
        <w:separator/>
      </w:r>
    </w:p>
  </w:endnote>
  <w:endnote w:type="continuationSeparator" w:id="0">
    <w:p w:rsidR="00DB46EC" w:rsidRDefault="00DB46EC" w:rsidP="0057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EC" w:rsidRDefault="00DB46EC" w:rsidP="005774A4">
      <w:r>
        <w:separator/>
      </w:r>
    </w:p>
  </w:footnote>
  <w:footnote w:type="continuationSeparator" w:id="0">
    <w:p w:rsidR="00DB46EC" w:rsidRDefault="00DB46EC" w:rsidP="00577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46" w:rsidRPr="005774A4" w:rsidRDefault="00063446" w:rsidP="005774A4">
    <w:pPr>
      <w:pStyle w:val="Header"/>
      <w:jc w:val="center"/>
      <w:rPr>
        <w:rFonts w:ascii="Comic Sans MS" w:hAnsi="Comic Sans MS"/>
        <w:b/>
        <w:sz w:val="28"/>
        <w:szCs w:val="28"/>
        <w:u w:val="single"/>
      </w:rPr>
    </w:pPr>
    <w:r>
      <w:rPr>
        <w:rFonts w:ascii="Comic Sans MS" w:hAnsi="Comic Sans MS"/>
        <w:b/>
        <w:sz w:val="28"/>
        <w:szCs w:val="28"/>
        <w:u w:val="single"/>
      </w:rPr>
      <w:t>8</w:t>
    </w:r>
    <w:r w:rsidRPr="005774A4">
      <w:rPr>
        <w:rFonts w:ascii="Comic Sans MS" w:hAnsi="Comic Sans MS"/>
        <w:b/>
        <w:sz w:val="28"/>
        <w:szCs w:val="28"/>
        <w:u w:val="single"/>
        <w:vertAlign w:val="superscript"/>
      </w:rPr>
      <w:t>th</w:t>
    </w:r>
    <w:r w:rsidRPr="005774A4">
      <w:rPr>
        <w:rFonts w:ascii="Comic Sans MS" w:hAnsi="Comic Sans MS"/>
        <w:b/>
        <w:sz w:val="28"/>
        <w:szCs w:val="28"/>
        <w:u w:val="single"/>
      </w:rPr>
      <w:t xml:space="preserve"> Grade Math Program</w:t>
    </w:r>
  </w:p>
  <w:p w:rsidR="00063446" w:rsidRDefault="00063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7472"/>
    <w:multiLevelType w:val="hybridMultilevel"/>
    <w:tmpl w:val="2BF473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D0C1B"/>
    <w:multiLevelType w:val="hybridMultilevel"/>
    <w:tmpl w:val="0D3C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74FB4"/>
    <w:multiLevelType w:val="hybridMultilevel"/>
    <w:tmpl w:val="724EB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A4"/>
    <w:rsid w:val="00063446"/>
    <w:rsid w:val="00151715"/>
    <w:rsid w:val="0019286D"/>
    <w:rsid w:val="0048165D"/>
    <w:rsid w:val="005774A4"/>
    <w:rsid w:val="005A68BE"/>
    <w:rsid w:val="006B6560"/>
    <w:rsid w:val="009E06B9"/>
    <w:rsid w:val="00A50906"/>
    <w:rsid w:val="00A544A0"/>
    <w:rsid w:val="00BB6D48"/>
    <w:rsid w:val="00DB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5148C-060A-433D-8A5F-C54BDA98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4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4A4"/>
    <w:pPr>
      <w:tabs>
        <w:tab w:val="center" w:pos="4680"/>
        <w:tab w:val="right" w:pos="9360"/>
      </w:tabs>
    </w:pPr>
  </w:style>
  <w:style w:type="character" w:customStyle="1" w:styleId="HeaderChar">
    <w:name w:val="Header Char"/>
    <w:basedOn w:val="DefaultParagraphFont"/>
    <w:link w:val="Header"/>
    <w:uiPriority w:val="99"/>
    <w:rsid w:val="00577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74A4"/>
    <w:pPr>
      <w:tabs>
        <w:tab w:val="center" w:pos="4680"/>
        <w:tab w:val="right" w:pos="9360"/>
      </w:tabs>
    </w:pPr>
  </w:style>
  <w:style w:type="character" w:customStyle="1" w:styleId="FooterChar">
    <w:name w:val="Footer Char"/>
    <w:basedOn w:val="DefaultParagraphFont"/>
    <w:link w:val="Footer"/>
    <w:uiPriority w:val="99"/>
    <w:rsid w:val="005774A4"/>
    <w:rPr>
      <w:rFonts w:ascii="Times New Roman" w:eastAsia="Times New Roman" w:hAnsi="Times New Roman" w:cs="Times New Roman"/>
      <w:sz w:val="24"/>
      <w:szCs w:val="24"/>
    </w:rPr>
  </w:style>
  <w:style w:type="paragraph" w:styleId="ListParagraph">
    <w:name w:val="List Paragraph"/>
    <w:basedOn w:val="Normal"/>
    <w:uiPriority w:val="34"/>
    <w:qFormat/>
    <w:rsid w:val="005774A4"/>
    <w:pPr>
      <w:ind w:left="720"/>
      <w:contextualSpacing/>
    </w:pPr>
  </w:style>
  <w:style w:type="character" w:styleId="Emphasis">
    <w:name w:val="Emphasis"/>
    <w:uiPriority w:val="20"/>
    <w:qFormat/>
    <w:rsid w:val="005A68BE"/>
    <w:rPr>
      <w:i/>
      <w:iCs/>
    </w:rPr>
  </w:style>
  <w:style w:type="paragraph" w:styleId="BalloonText">
    <w:name w:val="Balloon Text"/>
    <w:basedOn w:val="Normal"/>
    <w:link w:val="BalloonTextChar"/>
    <w:uiPriority w:val="99"/>
    <w:semiHidden/>
    <w:unhideWhenUsed/>
    <w:rsid w:val="00A50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9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Rhonda Furmanek</cp:lastModifiedBy>
  <cp:revision>2</cp:revision>
  <cp:lastPrinted>2018-08-31T18:23:00Z</cp:lastPrinted>
  <dcterms:created xsi:type="dcterms:W3CDTF">2018-08-31T18:44:00Z</dcterms:created>
  <dcterms:modified xsi:type="dcterms:W3CDTF">2018-08-31T18:44:00Z</dcterms:modified>
</cp:coreProperties>
</file>