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368" w:rsidRPr="00F97368" w:rsidRDefault="00DD445A" w:rsidP="00F97368">
      <w:pPr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  <w:r w:rsidRPr="00F97368">
        <w:rPr>
          <w:b/>
          <w:color w:val="FF0000"/>
          <w:sz w:val="52"/>
          <w:szCs w:val="52"/>
        </w:rPr>
        <w:t xml:space="preserve">Math Vocabulary </w:t>
      </w:r>
    </w:p>
    <w:p w:rsidR="005E525D" w:rsidRPr="00F97368" w:rsidRDefault="00F97368" w:rsidP="00F97368">
      <w:pPr>
        <w:jc w:val="center"/>
        <w:rPr>
          <w:b/>
          <w:color w:val="FF0000"/>
          <w:sz w:val="52"/>
          <w:szCs w:val="52"/>
        </w:rPr>
      </w:pPr>
      <w:r w:rsidRPr="00F97368">
        <w:rPr>
          <w:b/>
          <w:color w:val="FF0000"/>
          <w:sz w:val="52"/>
          <w:szCs w:val="52"/>
        </w:rPr>
        <w:t xml:space="preserve">For </w:t>
      </w:r>
      <w:r w:rsidR="00DD445A" w:rsidRPr="00F97368">
        <w:rPr>
          <w:b/>
          <w:color w:val="FF0000"/>
          <w:sz w:val="52"/>
          <w:szCs w:val="52"/>
        </w:rPr>
        <w:t>Students in Grades K-2</w:t>
      </w:r>
    </w:p>
    <w:p w:rsidR="00DD445A" w:rsidRPr="00F97368" w:rsidRDefault="00DD445A">
      <w:pPr>
        <w:rPr>
          <w:sz w:val="28"/>
          <w:szCs w:val="28"/>
        </w:rPr>
      </w:pPr>
      <w:r w:rsidRPr="00F97368">
        <w:rPr>
          <w:sz w:val="28"/>
          <w:szCs w:val="28"/>
        </w:rPr>
        <w:t>Students who are in grades K through 2</w:t>
      </w:r>
      <w:r w:rsidR="00F97368" w:rsidRPr="00F97368">
        <w:rPr>
          <w:sz w:val="28"/>
          <w:szCs w:val="28"/>
        </w:rPr>
        <w:t xml:space="preserve"> </w:t>
      </w:r>
      <w:r w:rsidRPr="00F97368">
        <w:rPr>
          <w:sz w:val="28"/>
          <w:szCs w:val="28"/>
        </w:rPr>
        <w:t xml:space="preserve">will be hearing the following </w:t>
      </w:r>
      <w:r w:rsidR="00E10E8F" w:rsidRPr="00F97368">
        <w:rPr>
          <w:sz w:val="28"/>
          <w:szCs w:val="28"/>
        </w:rPr>
        <w:t xml:space="preserve">math </w:t>
      </w:r>
      <w:r w:rsidRPr="00F97368">
        <w:rPr>
          <w:sz w:val="28"/>
          <w:szCs w:val="28"/>
        </w:rPr>
        <w:t xml:space="preserve">vocabulary terms used in the classroom.  </w:t>
      </w:r>
      <w:r w:rsidRPr="00F97368">
        <w:rPr>
          <w:sz w:val="28"/>
          <w:szCs w:val="28"/>
          <w:u w:val="single"/>
        </w:rPr>
        <w:t>Obviously, if your child is in kindergarten, not all of these terms will be presented in class.</w:t>
      </w:r>
      <w:r w:rsidRPr="00F97368">
        <w:rPr>
          <w:sz w:val="28"/>
          <w:szCs w:val="28"/>
        </w:rPr>
        <w:t xml:space="preserve">  </w:t>
      </w:r>
      <w:r w:rsidR="00CC2370">
        <w:rPr>
          <w:sz w:val="28"/>
          <w:szCs w:val="28"/>
        </w:rPr>
        <w:t>K</w:t>
      </w:r>
      <w:r w:rsidRPr="00F97368">
        <w:rPr>
          <w:sz w:val="28"/>
          <w:szCs w:val="28"/>
        </w:rPr>
        <w:t>indergarten students who are accele</w:t>
      </w:r>
      <w:r w:rsidR="00CC2370">
        <w:rPr>
          <w:sz w:val="28"/>
          <w:szCs w:val="28"/>
        </w:rPr>
        <w:t xml:space="preserve">rated in the area of Math </w:t>
      </w:r>
      <w:r w:rsidR="00E10E8F" w:rsidRPr="00F97368">
        <w:rPr>
          <w:sz w:val="28"/>
          <w:szCs w:val="28"/>
        </w:rPr>
        <w:t>may</w:t>
      </w:r>
      <w:r w:rsidRPr="00F97368">
        <w:rPr>
          <w:sz w:val="28"/>
          <w:szCs w:val="28"/>
        </w:rPr>
        <w:t xml:space="preserve"> be exposed to certain higher level terms </w:t>
      </w:r>
      <w:r w:rsidR="00F97368" w:rsidRPr="00F97368">
        <w:rPr>
          <w:sz w:val="28"/>
          <w:szCs w:val="28"/>
        </w:rPr>
        <w:t xml:space="preserve">in order </w:t>
      </w:r>
      <w:r w:rsidRPr="00F97368">
        <w:rPr>
          <w:sz w:val="28"/>
          <w:szCs w:val="28"/>
        </w:rPr>
        <w:t>to strengthen their knowledge of vocabulary words which they will be hearing in 1</w:t>
      </w:r>
      <w:r w:rsidRPr="00F97368">
        <w:rPr>
          <w:sz w:val="28"/>
          <w:szCs w:val="28"/>
          <w:vertAlign w:val="superscript"/>
        </w:rPr>
        <w:t>st</w:t>
      </w:r>
      <w:r w:rsidRPr="00F97368">
        <w:rPr>
          <w:sz w:val="28"/>
          <w:szCs w:val="28"/>
        </w:rPr>
        <w:t xml:space="preserve"> and/or 2</w:t>
      </w:r>
      <w:r w:rsidRPr="00F97368">
        <w:rPr>
          <w:sz w:val="28"/>
          <w:szCs w:val="28"/>
          <w:vertAlign w:val="superscript"/>
        </w:rPr>
        <w:t>nd</w:t>
      </w:r>
      <w:r w:rsidRPr="00F97368">
        <w:rPr>
          <w:sz w:val="28"/>
          <w:szCs w:val="28"/>
        </w:rPr>
        <w:t xml:space="preserve"> grade.</w:t>
      </w:r>
    </w:p>
    <w:p w:rsidR="00DD445A" w:rsidRPr="008A3294" w:rsidRDefault="00CC2370" w:rsidP="00E10E8F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A.M</w:t>
      </w:r>
      <w:r w:rsidR="00DD445A" w:rsidRPr="00E10E8F">
        <w:rPr>
          <w:b/>
          <w:sz w:val="24"/>
          <w:szCs w:val="24"/>
        </w:rPr>
        <w:t>.</w:t>
      </w:r>
      <w:r w:rsidR="00DD445A" w:rsidRPr="008A3294">
        <w:rPr>
          <w:sz w:val="24"/>
          <w:szCs w:val="24"/>
        </w:rPr>
        <w:t xml:space="preserve"> – before noon; the time between 12 midnight and 12 noon</w:t>
      </w:r>
    </w:p>
    <w:p w:rsidR="00DD445A" w:rsidRPr="008A3294" w:rsidRDefault="00E10E8F" w:rsidP="00E10E8F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DD445A" w:rsidRPr="00E10E8F">
        <w:rPr>
          <w:b/>
          <w:sz w:val="24"/>
          <w:szCs w:val="24"/>
        </w:rPr>
        <w:t>dd/addition</w:t>
      </w:r>
      <w:r w:rsidR="00DD445A" w:rsidRPr="008A3294">
        <w:rPr>
          <w:sz w:val="24"/>
          <w:szCs w:val="24"/>
        </w:rPr>
        <w:t xml:space="preserve"> – the operation of combining groups to find the total amount</w:t>
      </w:r>
    </w:p>
    <w:p w:rsidR="00DD445A" w:rsidRPr="008A3294" w:rsidRDefault="00E10E8F" w:rsidP="00E10E8F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DD445A" w:rsidRPr="00E10E8F">
        <w:rPr>
          <w:b/>
          <w:sz w:val="24"/>
          <w:szCs w:val="24"/>
        </w:rPr>
        <w:t xml:space="preserve">ddends </w:t>
      </w:r>
      <w:r w:rsidR="00DD445A" w:rsidRPr="008A3294">
        <w:rPr>
          <w:sz w:val="24"/>
          <w:szCs w:val="24"/>
        </w:rPr>
        <w:t>– numbers that are added</w:t>
      </w:r>
    </w:p>
    <w:p w:rsidR="00DD445A" w:rsidRPr="008A3294" w:rsidRDefault="00E10E8F" w:rsidP="00E10E8F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DD445A" w:rsidRPr="00E10E8F">
        <w:rPr>
          <w:b/>
          <w:sz w:val="24"/>
          <w:szCs w:val="24"/>
        </w:rPr>
        <w:t>nalog clock</w:t>
      </w:r>
      <w:r w:rsidR="00DD445A" w:rsidRPr="008A3294">
        <w:rPr>
          <w:sz w:val="24"/>
          <w:szCs w:val="24"/>
        </w:rPr>
        <w:t xml:space="preserve"> – a clock with a minute hand and an hour hand</w:t>
      </w:r>
    </w:p>
    <w:p w:rsidR="00DD445A" w:rsidRPr="008A3294" w:rsidRDefault="00E10E8F" w:rsidP="00E10E8F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DD445A" w:rsidRPr="00E10E8F">
        <w:rPr>
          <w:b/>
          <w:sz w:val="24"/>
          <w:szCs w:val="24"/>
        </w:rPr>
        <w:t>nalyze</w:t>
      </w:r>
      <w:r>
        <w:rPr>
          <w:sz w:val="24"/>
          <w:szCs w:val="24"/>
        </w:rPr>
        <w:t xml:space="preserve"> - </w:t>
      </w:r>
      <w:r w:rsidR="00DD445A" w:rsidRPr="008A3294">
        <w:rPr>
          <w:sz w:val="24"/>
          <w:szCs w:val="24"/>
        </w:rPr>
        <w:t>to examine by breaking a concept or idea into smaller parts</w:t>
      </w:r>
    </w:p>
    <w:p w:rsidR="00DD445A" w:rsidRPr="008A3294" w:rsidRDefault="00E10E8F" w:rsidP="00E10E8F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DD445A" w:rsidRPr="00E10E8F">
        <w:rPr>
          <w:b/>
          <w:sz w:val="24"/>
          <w:szCs w:val="24"/>
        </w:rPr>
        <w:t>ngle</w:t>
      </w:r>
      <w:r w:rsidR="00DD445A" w:rsidRPr="008A3294">
        <w:rPr>
          <w:sz w:val="24"/>
          <w:szCs w:val="24"/>
        </w:rPr>
        <w:t xml:space="preserve"> – a figure made by two rays that extend from a common endpoint</w:t>
      </w:r>
    </w:p>
    <w:p w:rsidR="00DD445A" w:rsidRPr="008A3294" w:rsidRDefault="00E10E8F" w:rsidP="00E10E8F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DD445A" w:rsidRPr="00E10E8F">
        <w:rPr>
          <w:b/>
          <w:sz w:val="24"/>
          <w:szCs w:val="24"/>
        </w:rPr>
        <w:t>rea</w:t>
      </w:r>
      <w:r w:rsidR="00DD445A" w:rsidRPr="008A3294">
        <w:rPr>
          <w:sz w:val="24"/>
          <w:szCs w:val="24"/>
        </w:rPr>
        <w:t>- the number of square units needed to cover a surface</w:t>
      </w:r>
    </w:p>
    <w:p w:rsidR="00DD445A" w:rsidRPr="008A3294" w:rsidRDefault="00E10E8F" w:rsidP="00E10E8F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DD445A" w:rsidRPr="00E10E8F">
        <w:rPr>
          <w:b/>
          <w:sz w:val="24"/>
          <w:szCs w:val="24"/>
        </w:rPr>
        <w:t xml:space="preserve">rray </w:t>
      </w:r>
      <w:r w:rsidR="00DD445A" w:rsidRPr="008A3294">
        <w:rPr>
          <w:sz w:val="24"/>
          <w:szCs w:val="24"/>
        </w:rPr>
        <w:t>– a set of objects arranged in an order</w:t>
      </w:r>
    </w:p>
    <w:p w:rsidR="00DD445A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A</w:t>
      </w:r>
      <w:r w:rsidR="00E10E8F">
        <w:rPr>
          <w:b/>
          <w:sz w:val="24"/>
          <w:szCs w:val="24"/>
        </w:rPr>
        <w:t>s</w:t>
      </w:r>
      <w:r w:rsidRPr="00E10E8F">
        <w:rPr>
          <w:b/>
          <w:sz w:val="24"/>
          <w:szCs w:val="24"/>
        </w:rPr>
        <w:t>sociative property of addition</w:t>
      </w:r>
      <w:r w:rsidRPr="008A3294">
        <w:rPr>
          <w:sz w:val="24"/>
          <w:szCs w:val="24"/>
        </w:rPr>
        <w:t xml:space="preserve"> – property of addition where the grouping of the addends does not change the outcome of the operation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Attribute</w:t>
      </w:r>
      <w:r w:rsidRPr="008A3294">
        <w:rPr>
          <w:sz w:val="24"/>
          <w:szCs w:val="24"/>
        </w:rPr>
        <w:t xml:space="preserve"> – a quality or characteristic belonging to a person or a thing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Bar graph</w:t>
      </w:r>
      <w:r w:rsidRPr="008A3294">
        <w:rPr>
          <w:sz w:val="24"/>
          <w:szCs w:val="24"/>
        </w:rPr>
        <w:t xml:space="preserve"> – a graph that uses bars to show date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Base ten</w:t>
      </w:r>
      <w:r w:rsidRPr="008A3294">
        <w:rPr>
          <w:sz w:val="24"/>
          <w:szCs w:val="24"/>
        </w:rPr>
        <w:t xml:space="preserve"> – a place-value number system based on ten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Cardinal number</w:t>
      </w:r>
      <w:r w:rsidRPr="008A3294">
        <w:rPr>
          <w:sz w:val="24"/>
          <w:szCs w:val="24"/>
        </w:rPr>
        <w:t xml:space="preserve"> – a </w:t>
      </w:r>
      <w:r w:rsidR="00E10E8F">
        <w:rPr>
          <w:sz w:val="24"/>
          <w:szCs w:val="24"/>
        </w:rPr>
        <w:t>number used in cou</w:t>
      </w:r>
      <w:r w:rsidRPr="008A3294">
        <w:rPr>
          <w:sz w:val="24"/>
          <w:szCs w:val="24"/>
        </w:rPr>
        <w:t>nting to tell how many</w:t>
      </w:r>
    </w:p>
    <w:p w:rsidR="00780D59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Category</w:t>
      </w:r>
      <w:r w:rsidRPr="008A3294">
        <w:rPr>
          <w:sz w:val="24"/>
          <w:szCs w:val="24"/>
        </w:rPr>
        <w:t xml:space="preserve"> – a division or group within a system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lastRenderedPageBreak/>
        <w:t>Cent (1¢)</w:t>
      </w:r>
      <w:r w:rsidRPr="008A3294">
        <w:rPr>
          <w:sz w:val="24"/>
          <w:szCs w:val="24"/>
        </w:rPr>
        <w:t xml:space="preserve"> – a unit of money; a penny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 xml:space="preserve">Centimeter </w:t>
      </w:r>
      <w:r w:rsidRPr="008A3294">
        <w:rPr>
          <w:sz w:val="24"/>
          <w:szCs w:val="24"/>
        </w:rPr>
        <w:t>– a metric unit used to measure length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 xml:space="preserve">Circle </w:t>
      </w:r>
      <w:r w:rsidRPr="008A3294">
        <w:rPr>
          <w:sz w:val="24"/>
          <w:szCs w:val="24"/>
        </w:rPr>
        <w:t>– a curved line made up of points that are all at the same distance from the center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Column</w:t>
      </w:r>
      <w:r w:rsidRPr="008A3294">
        <w:rPr>
          <w:sz w:val="24"/>
          <w:szCs w:val="24"/>
        </w:rPr>
        <w:t xml:space="preserve"> – items arranged in a vertical line</w:t>
      </w:r>
    </w:p>
    <w:p w:rsidR="00027F3B" w:rsidRPr="008A3294" w:rsidRDefault="00F97368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Commut</w:t>
      </w:r>
      <w:r w:rsidRPr="00E10E8F">
        <w:rPr>
          <w:b/>
          <w:sz w:val="24"/>
          <w:szCs w:val="24"/>
        </w:rPr>
        <w:t>ative</w:t>
      </w:r>
      <w:r w:rsidR="00027F3B" w:rsidRPr="00E10E8F">
        <w:rPr>
          <w:b/>
          <w:sz w:val="24"/>
          <w:szCs w:val="24"/>
        </w:rPr>
        <w:t xml:space="preserve"> property of addition</w:t>
      </w:r>
      <w:r w:rsidR="00027F3B" w:rsidRPr="008A3294">
        <w:rPr>
          <w:sz w:val="24"/>
          <w:szCs w:val="24"/>
        </w:rPr>
        <w:t xml:space="preserve"> – a property of addition where the sum stays the same when the order of the addends is changed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 xml:space="preserve">Compare </w:t>
      </w:r>
      <w:r w:rsidRPr="008A3294">
        <w:rPr>
          <w:sz w:val="24"/>
          <w:szCs w:val="24"/>
        </w:rPr>
        <w:t>– t</w:t>
      </w:r>
      <w:r w:rsidR="00E10E8F">
        <w:rPr>
          <w:sz w:val="24"/>
          <w:szCs w:val="24"/>
        </w:rPr>
        <w:t>o</w:t>
      </w:r>
      <w:r w:rsidRPr="008A3294">
        <w:rPr>
          <w:sz w:val="24"/>
          <w:szCs w:val="24"/>
        </w:rPr>
        <w:t xml:space="preserve"> determine how numbers, objects, or shapes are ali</w:t>
      </w:r>
      <w:r w:rsidR="00E10E8F">
        <w:rPr>
          <w:sz w:val="24"/>
          <w:szCs w:val="24"/>
        </w:rPr>
        <w:t>k</w:t>
      </w:r>
      <w:r w:rsidRPr="008A3294">
        <w:rPr>
          <w:sz w:val="24"/>
          <w:szCs w:val="24"/>
        </w:rPr>
        <w:t>e or different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Compose</w:t>
      </w:r>
      <w:r w:rsidRPr="008A3294">
        <w:rPr>
          <w:sz w:val="24"/>
          <w:szCs w:val="24"/>
        </w:rPr>
        <w:t xml:space="preserve"> – joining numbers to create tens; joining parts to create a whole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 xml:space="preserve">Cone </w:t>
      </w:r>
      <w:r w:rsidRPr="008A3294">
        <w:rPr>
          <w:sz w:val="24"/>
          <w:szCs w:val="24"/>
        </w:rPr>
        <w:t>– a three-dimensional figure with a circular base and a curved surface that tapers to a point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Count</w:t>
      </w:r>
      <w:r w:rsidRPr="008A3294">
        <w:rPr>
          <w:sz w:val="24"/>
          <w:szCs w:val="24"/>
        </w:rPr>
        <w:t xml:space="preserve"> – to name numbers in order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Count on</w:t>
      </w:r>
      <w:r w:rsidRPr="008A3294">
        <w:rPr>
          <w:sz w:val="24"/>
          <w:szCs w:val="24"/>
        </w:rPr>
        <w:t xml:space="preserve"> – a strategy for finding the number of objects in a group without having to count every member of the group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Cube</w:t>
      </w:r>
      <w:r w:rsidRPr="008A3294">
        <w:rPr>
          <w:sz w:val="24"/>
          <w:szCs w:val="24"/>
        </w:rPr>
        <w:t xml:space="preserve"> – a three-dimensional figure with six congruent square faces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Cylinder</w:t>
      </w:r>
      <w:r w:rsidRPr="008A3294">
        <w:rPr>
          <w:sz w:val="24"/>
          <w:szCs w:val="24"/>
        </w:rPr>
        <w:t xml:space="preserve"> – a three-dimensional figure with one curved surface and two congruent circular bases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 xml:space="preserve">Date </w:t>
      </w:r>
      <w:r w:rsidRPr="008A3294">
        <w:rPr>
          <w:sz w:val="24"/>
          <w:szCs w:val="24"/>
        </w:rPr>
        <w:t>– a collection of facts, numbers, measurements, or symbols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Decompose</w:t>
      </w:r>
      <w:r w:rsidRPr="008A3294">
        <w:rPr>
          <w:sz w:val="24"/>
          <w:szCs w:val="24"/>
        </w:rPr>
        <w:t xml:space="preserve"> – breaking numbers into tens and ones; breaking wholes into parts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Defining attribute</w:t>
      </w:r>
      <w:r w:rsidRPr="008A3294">
        <w:rPr>
          <w:sz w:val="24"/>
          <w:szCs w:val="24"/>
        </w:rPr>
        <w:t xml:space="preserve"> – a quality or characteristic that is specific to a mathematical concept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Difference</w:t>
      </w:r>
      <w:r w:rsidRPr="008A3294">
        <w:rPr>
          <w:sz w:val="24"/>
          <w:szCs w:val="24"/>
        </w:rPr>
        <w:t xml:space="preserve"> – the answer to a subtraction problem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 xml:space="preserve">Different </w:t>
      </w:r>
      <w:r w:rsidRPr="008A3294">
        <w:rPr>
          <w:sz w:val="24"/>
          <w:szCs w:val="24"/>
        </w:rPr>
        <w:t>– unlike or dissimilar to another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Digit</w:t>
      </w:r>
      <w:r w:rsidRPr="008A3294">
        <w:rPr>
          <w:sz w:val="24"/>
          <w:szCs w:val="24"/>
        </w:rPr>
        <w:t xml:space="preserve"> – the symbols 0,1,2,3,4,5,6,7,8,9 used to write numbers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Digital clock</w:t>
      </w:r>
      <w:r w:rsidRPr="008A3294">
        <w:rPr>
          <w:sz w:val="24"/>
          <w:szCs w:val="24"/>
        </w:rPr>
        <w:t xml:space="preserve"> – a clock that shows time in numbers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 xml:space="preserve">Dime </w:t>
      </w:r>
      <w:r w:rsidRPr="008A3294">
        <w:rPr>
          <w:sz w:val="24"/>
          <w:szCs w:val="24"/>
        </w:rPr>
        <w:t>– a coin with a value of 10¢</w:t>
      </w:r>
    </w:p>
    <w:p w:rsidR="00780D59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Dollar ($)</w:t>
      </w:r>
      <w:r w:rsidRPr="008A3294">
        <w:rPr>
          <w:sz w:val="24"/>
          <w:szCs w:val="24"/>
        </w:rPr>
        <w:t xml:space="preserve"> – a unit of money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lastRenderedPageBreak/>
        <w:t>Equal(s) (=)</w:t>
      </w:r>
      <w:r w:rsidRPr="008A3294">
        <w:rPr>
          <w:sz w:val="24"/>
          <w:szCs w:val="24"/>
        </w:rPr>
        <w:t xml:space="preserve"> – being exactly the same in amount or value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Equal share</w:t>
      </w:r>
      <w:r w:rsidRPr="008A3294">
        <w:rPr>
          <w:sz w:val="24"/>
          <w:szCs w:val="24"/>
        </w:rPr>
        <w:t xml:space="preserve"> – an equal part of a group, number, or whole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 xml:space="preserve">Equation </w:t>
      </w:r>
      <w:r w:rsidRPr="008A3294">
        <w:rPr>
          <w:sz w:val="24"/>
          <w:szCs w:val="24"/>
        </w:rPr>
        <w:t>– a number sentence that uses the equals sign to show that two amounts are equal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 xml:space="preserve">Equivalent </w:t>
      </w:r>
      <w:r w:rsidRPr="008A3294">
        <w:rPr>
          <w:sz w:val="24"/>
          <w:szCs w:val="24"/>
        </w:rPr>
        <w:t>– equal in value or amount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Estimate</w:t>
      </w:r>
      <w:r w:rsidR="00E10E8F">
        <w:rPr>
          <w:b/>
          <w:sz w:val="24"/>
          <w:szCs w:val="24"/>
        </w:rPr>
        <w:t xml:space="preserve"> </w:t>
      </w:r>
      <w:r w:rsidRPr="008A3294">
        <w:rPr>
          <w:sz w:val="24"/>
          <w:szCs w:val="24"/>
        </w:rPr>
        <w:t>- an answer that is close to the exact answer; to guess about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Even number</w:t>
      </w:r>
      <w:r w:rsidRPr="008A3294">
        <w:rPr>
          <w:sz w:val="24"/>
          <w:szCs w:val="24"/>
        </w:rPr>
        <w:t xml:space="preserve"> – a number that can be equally divided into pairs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Expanded form</w:t>
      </w:r>
      <w:r w:rsidRPr="008A3294">
        <w:rPr>
          <w:sz w:val="24"/>
          <w:szCs w:val="24"/>
        </w:rPr>
        <w:t xml:space="preserve"> – a way to write numbers that shows the value of each digit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 xml:space="preserve">Face </w:t>
      </w:r>
      <w:r w:rsidRPr="008A3294">
        <w:rPr>
          <w:sz w:val="24"/>
          <w:szCs w:val="24"/>
        </w:rPr>
        <w:t>– a flat surface of a solid shape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 xml:space="preserve">Foot </w:t>
      </w:r>
      <w:r w:rsidRPr="008A3294">
        <w:rPr>
          <w:sz w:val="24"/>
          <w:szCs w:val="24"/>
        </w:rPr>
        <w:t>– a unit used to measure length; 1 foot equals 12 inches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Fourth/fourths</w:t>
      </w:r>
      <w:r w:rsidRPr="008A3294">
        <w:rPr>
          <w:sz w:val="24"/>
          <w:szCs w:val="24"/>
        </w:rPr>
        <w:t xml:space="preserve"> – a part of parts of a whole divided into four equal shares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 xml:space="preserve">Fraction </w:t>
      </w:r>
      <w:r w:rsidRPr="008A3294">
        <w:rPr>
          <w:sz w:val="24"/>
          <w:szCs w:val="24"/>
        </w:rPr>
        <w:t>– a number that names part of a whole</w:t>
      </w:r>
    </w:p>
    <w:p w:rsidR="00027F3B" w:rsidRPr="008A3294" w:rsidRDefault="00027F3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 xml:space="preserve">Greater than </w:t>
      </w:r>
      <w:r w:rsidR="00C27C1B" w:rsidRPr="00E10E8F">
        <w:rPr>
          <w:b/>
          <w:sz w:val="24"/>
          <w:szCs w:val="24"/>
        </w:rPr>
        <w:t>(</w:t>
      </w:r>
      <w:r w:rsidRPr="00E10E8F">
        <w:rPr>
          <w:b/>
          <w:sz w:val="24"/>
          <w:szCs w:val="24"/>
        </w:rPr>
        <w:t>&gt;)</w:t>
      </w:r>
      <w:r w:rsidRPr="008A3294">
        <w:rPr>
          <w:sz w:val="24"/>
          <w:szCs w:val="24"/>
        </w:rPr>
        <w:t xml:space="preserve"> – a symbol that shows a relationship between numbers; more than 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Half/halves</w:t>
      </w:r>
      <w:r w:rsidRPr="008A3294">
        <w:rPr>
          <w:sz w:val="24"/>
          <w:szCs w:val="24"/>
        </w:rPr>
        <w:t xml:space="preserve"> – a whole divided into two equa</w:t>
      </w:r>
      <w:r w:rsidR="00E10E8F">
        <w:rPr>
          <w:sz w:val="24"/>
          <w:szCs w:val="24"/>
        </w:rPr>
        <w:t>l</w:t>
      </w:r>
      <w:r w:rsidRPr="008A3294">
        <w:rPr>
          <w:sz w:val="24"/>
          <w:szCs w:val="24"/>
        </w:rPr>
        <w:t xml:space="preserve"> shares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Half-hour</w:t>
      </w:r>
      <w:r w:rsidRPr="008A3294">
        <w:rPr>
          <w:sz w:val="24"/>
          <w:szCs w:val="24"/>
        </w:rPr>
        <w:t xml:space="preserve"> – a unit of time equal to 30 minutes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 xml:space="preserve">Height </w:t>
      </w:r>
      <w:r w:rsidRPr="008A3294">
        <w:rPr>
          <w:sz w:val="24"/>
          <w:szCs w:val="24"/>
        </w:rPr>
        <w:t>– the distance from bottom to top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Hexagon</w:t>
      </w:r>
      <w:r w:rsidRPr="008A3294">
        <w:rPr>
          <w:sz w:val="24"/>
          <w:szCs w:val="24"/>
        </w:rPr>
        <w:t xml:space="preserve"> – a six-sided polygon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Hour</w:t>
      </w:r>
      <w:r w:rsidRPr="008A3294">
        <w:rPr>
          <w:sz w:val="24"/>
          <w:szCs w:val="24"/>
        </w:rPr>
        <w:t xml:space="preserve"> – a unit of time equal to 60 minutes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Hundreds</w:t>
      </w:r>
      <w:r w:rsidRPr="008A3294">
        <w:rPr>
          <w:sz w:val="24"/>
          <w:szCs w:val="24"/>
        </w:rPr>
        <w:t xml:space="preserve"> – a group or bundle of ten tens; in place value, the place to the left of the tens place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Inch</w:t>
      </w:r>
      <w:r w:rsidRPr="008A3294">
        <w:rPr>
          <w:sz w:val="24"/>
          <w:szCs w:val="24"/>
        </w:rPr>
        <w:t xml:space="preserve"> – a unit used to measure length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 xml:space="preserve">Length </w:t>
      </w:r>
      <w:r w:rsidRPr="008A3294">
        <w:rPr>
          <w:sz w:val="24"/>
          <w:szCs w:val="24"/>
        </w:rPr>
        <w:t>– the distance from one end of an object to the other end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Less</w:t>
      </w:r>
      <w:r w:rsidRPr="008A3294">
        <w:rPr>
          <w:sz w:val="24"/>
          <w:szCs w:val="24"/>
        </w:rPr>
        <w:t xml:space="preserve"> </w:t>
      </w:r>
      <w:r w:rsidR="00E10E8F">
        <w:rPr>
          <w:sz w:val="24"/>
          <w:szCs w:val="24"/>
        </w:rPr>
        <w:t>-</w:t>
      </w:r>
      <w:r w:rsidRPr="008A3294">
        <w:rPr>
          <w:sz w:val="24"/>
          <w:szCs w:val="24"/>
        </w:rPr>
        <w:t xml:space="preserve"> not as many in number or amount</w:t>
      </w:r>
    </w:p>
    <w:p w:rsidR="00780D59" w:rsidRDefault="00C27C1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Less than (&lt;)</w:t>
      </w:r>
      <w:r w:rsidR="00E10E8F">
        <w:rPr>
          <w:sz w:val="24"/>
          <w:szCs w:val="24"/>
        </w:rPr>
        <w:t xml:space="preserve"> - </w:t>
      </w:r>
      <w:r w:rsidRPr="008A3294">
        <w:rPr>
          <w:sz w:val="24"/>
          <w:szCs w:val="24"/>
        </w:rPr>
        <w:t>a symbol that shows the relationships between numbers; not as many as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lastRenderedPageBreak/>
        <w:t>Line plot</w:t>
      </w:r>
      <w:r w:rsidRPr="008A3294">
        <w:rPr>
          <w:sz w:val="24"/>
          <w:szCs w:val="24"/>
        </w:rPr>
        <w:t xml:space="preserve"> – a number line showing frequency of data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Longer</w:t>
      </w:r>
      <w:r w:rsidRPr="008A3294">
        <w:rPr>
          <w:sz w:val="24"/>
          <w:szCs w:val="24"/>
        </w:rPr>
        <w:t xml:space="preserve"> – a word used when comparing the length of two objects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Measure</w:t>
      </w:r>
      <w:r w:rsidRPr="008A3294">
        <w:rPr>
          <w:sz w:val="24"/>
          <w:szCs w:val="24"/>
        </w:rPr>
        <w:t xml:space="preserve"> – to find the size, weight, or capacity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 xml:space="preserve">Meter </w:t>
      </w:r>
      <w:r w:rsidRPr="008A3294">
        <w:rPr>
          <w:sz w:val="24"/>
          <w:szCs w:val="24"/>
        </w:rPr>
        <w:t>– a metric unit used to measure length or distance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Minute</w:t>
      </w:r>
      <w:r w:rsidRPr="008A3294">
        <w:rPr>
          <w:sz w:val="24"/>
          <w:szCs w:val="24"/>
        </w:rPr>
        <w:t xml:space="preserve"> – a unit of time equal to 60 seconds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Missing/unknown addend</w:t>
      </w:r>
      <w:r w:rsidRPr="008A3294">
        <w:rPr>
          <w:sz w:val="24"/>
          <w:szCs w:val="24"/>
        </w:rPr>
        <w:t xml:space="preserve"> – the number that makes an addition equation with one addend and the sum true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 xml:space="preserve">Money </w:t>
      </w:r>
      <w:r w:rsidRPr="008A3294">
        <w:rPr>
          <w:sz w:val="24"/>
          <w:szCs w:val="24"/>
        </w:rPr>
        <w:t>– coins and bills used to buy things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More</w:t>
      </w:r>
      <w:r w:rsidRPr="008A3294">
        <w:rPr>
          <w:sz w:val="24"/>
          <w:szCs w:val="24"/>
        </w:rPr>
        <w:t xml:space="preserve"> – greater in number or amount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Multiples of ten</w:t>
      </w:r>
      <w:r w:rsidRPr="008A3294">
        <w:rPr>
          <w:sz w:val="24"/>
          <w:szCs w:val="24"/>
        </w:rPr>
        <w:t xml:space="preserve"> – numbers into which ten will divide evenly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Nickel</w:t>
      </w:r>
      <w:r w:rsidRPr="008A3294">
        <w:rPr>
          <w:sz w:val="24"/>
          <w:szCs w:val="24"/>
        </w:rPr>
        <w:t xml:space="preserve"> – a coin with a value of 5¢</w:t>
      </w:r>
    </w:p>
    <w:p w:rsidR="00C27C1B" w:rsidRPr="008A3294" w:rsidRDefault="00F97368" w:rsidP="00DD445A">
      <w:pPr>
        <w:spacing w:after="240"/>
        <w:rPr>
          <w:sz w:val="24"/>
          <w:szCs w:val="24"/>
        </w:rPr>
      </w:pPr>
      <w:r w:rsidRPr="00E10E8F">
        <w:rPr>
          <w:b/>
          <w:sz w:val="24"/>
          <w:szCs w:val="24"/>
        </w:rPr>
        <w:t>Non-defining attribute</w:t>
      </w:r>
      <w:r>
        <w:rPr>
          <w:sz w:val="24"/>
          <w:szCs w:val="24"/>
        </w:rPr>
        <w:t xml:space="preserve"> </w:t>
      </w:r>
      <w:r w:rsidRPr="008A3294">
        <w:rPr>
          <w:sz w:val="24"/>
          <w:szCs w:val="24"/>
        </w:rPr>
        <w:t>– a quality or characteris</w:t>
      </w:r>
      <w:r>
        <w:rPr>
          <w:sz w:val="24"/>
          <w:szCs w:val="24"/>
        </w:rPr>
        <w:t>tic that is not specific to a mathema</w:t>
      </w:r>
      <w:r w:rsidRPr="008A3294">
        <w:rPr>
          <w:sz w:val="24"/>
          <w:szCs w:val="24"/>
        </w:rPr>
        <w:t>tical concept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8A3294">
        <w:rPr>
          <w:b/>
          <w:sz w:val="24"/>
          <w:szCs w:val="24"/>
        </w:rPr>
        <w:t>Number</w:t>
      </w:r>
      <w:r w:rsidRPr="008A3294">
        <w:rPr>
          <w:sz w:val="24"/>
          <w:szCs w:val="24"/>
        </w:rPr>
        <w:t xml:space="preserve"> – how many items are in a collection or group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8A3294">
        <w:rPr>
          <w:b/>
          <w:sz w:val="24"/>
          <w:szCs w:val="24"/>
        </w:rPr>
        <w:t>Number line</w:t>
      </w:r>
      <w:r w:rsidRPr="008A3294">
        <w:rPr>
          <w:sz w:val="24"/>
          <w:szCs w:val="24"/>
        </w:rPr>
        <w:t xml:space="preserve"> – a line on which each point represents a number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8A3294">
        <w:rPr>
          <w:b/>
          <w:sz w:val="24"/>
          <w:szCs w:val="24"/>
        </w:rPr>
        <w:t>Number sentence</w:t>
      </w:r>
      <w:r w:rsidRPr="008A3294">
        <w:rPr>
          <w:sz w:val="24"/>
          <w:szCs w:val="24"/>
        </w:rPr>
        <w:t xml:space="preserve"> – an equation or a comparison with numbers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8A3294">
        <w:rPr>
          <w:b/>
          <w:sz w:val="24"/>
          <w:szCs w:val="24"/>
        </w:rPr>
        <w:t>Numeral</w:t>
      </w:r>
      <w:r w:rsidRPr="008A3294">
        <w:rPr>
          <w:sz w:val="24"/>
          <w:szCs w:val="24"/>
        </w:rPr>
        <w:t xml:space="preserve"> – a symbol that represents a number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8A3294">
        <w:rPr>
          <w:b/>
          <w:sz w:val="24"/>
          <w:szCs w:val="24"/>
        </w:rPr>
        <w:t>Odd number</w:t>
      </w:r>
      <w:r w:rsidRPr="008A3294">
        <w:rPr>
          <w:sz w:val="24"/>
          <w:szCs w:val="24"/>
        </w:rPr>
        <w:t xml:space="preserve"> – a number when divided into pairs has one left over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8A3294">
        <w:rPr>
          <w:b/>
          <w:sz w:val="24"/>
          <w:szCs w:val="24"/>
        </w:rPr>
        <w:t>Ones</w:t>
      </w:r>
      <w:r w:rsidRPr="008A3294">
        <w:rPr>
          <w:sz w:val="24"/>
          <w:szCs w:val="24"/>
        </w:rPr>
        <w:t xml:space="preserve"> – the number of single objects less than ten; in place value, the units place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  <w:r w:rsidRPr="008A3294">
        <w:rPr>
          <w:b/>
          <w:sz w:val="24"/>
          <w:szCs w:val="24"/>
        </w:rPr>
        <w:t>Order</w:t>
      </w:r>
      <w:r w:rsidRPr="008A3294">
        <w:rPr>
          <w:sz w:val="24"/>
          <w:szCs w:val="24"/>
        </w:rPr>
        <w:t xml:space="preserve"> – an arrangement according to size, amou</w:t>
      </w:r>
      <w:r w:rsidR="008A3294">
        <w:rPr>
          <w:sz w:val="24"/>
          <w:szCs w:val="24"/>
        </w:rPr>
        <w:t>n</w:t>
      </w:r>
      <w:r w:rsidRPr="008A3294">
        <w:rPr>
          <w:sz w:val="24"/>
          <w:szCs w:val="24"/>
        </w:rPr>
        <w:t>t, or value</w:t>
      </w:r>
    </w:p>
    <w:p w:rsidR="00C27C1B" w:rsidRPr="008A3294" w:rsidRDefault="00CC2370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P.M</w:t>
      </w:r>
      <w:r w:rsidR="00C27C1B" w:rsidRPr="008A3294">
        <w:rPr>
          <w:b/>
          <w:sz w:val="24"/>
          <w:szCs w:val="24"/>
        </w:rPr>
        <w:t>.</w:t>
      </w:r>
      <w:r w:rsidR="00C27C1B" w:rsidRPr="008A3294">
        <w:rPr>
          <w:sz w:val="24"/>
          <w:szCs w:val="24"/>
        </w:rPr>
        <w:t xml:space="preserve"> – after noon the time between 12 noon and 12 midnight</w:t>
      </w:r>
    </w:p>
    <w:p w:rsidR="00C27C1B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C27C1B" w:rsidRPr="008A3294">
        <w:rPr>
          <w:b/>
          <w:sz w:val="24"/>
          <w:szCs w:val="24"/>
        </w:rPr>
        <w:t xml:space="preserve">air </w:t>
      </w:r>
      <w:r w:rsidR="00C27C1B" w:rsidRPr="008A3294">
        <w:rPr>
          <w:sz w:val="24"/>
          <w:szCs w:val="24"/>
        </w:rPr>
        <w:t>– a set of 2 matched things or items</w:t>
      </w:r>
    </w:p>
    <w:p w:rsidR="00C27C1B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C27C1B" w:rsidRPr="008A3294">
        <w:rPr>
          <w:b/>
          <w:sz w:val="24"/>
          <w:szCs w:val="24"/>
        </w:rPr>
        <w:t>artition</w:t>
      </w:r>
      <w:r w:rsidR="008A3294">
        <w:rPr>
          <w:sz w:val="24"/>
          <w:szCs w:val="24"/>
        </w:rPr>
        <w:t xml:space="preserve"> -</w:t>
      </w:r>
      <w:r w:rsidR="00C27C1B" w:rsidRPr="008A3294">
        <w:rPr>
          <w:sz w:val="24"/>
          <w:szCs w:val="24"/>
        </w:rPr>
        <w:t xml:space="preserve"> to divide a whole into parts</w:t>
      </w:r>
    </w:p>
    <w:p w:rsidR="00C27C1B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C27C1B" w:rsidRPr="008A3294">
        <w:rPr>
          <w:b/>
          <w:sz w:val="24"/>
          <w:szCs w:val="24"/>
        </w:rPr>
        <w:t xml:space="preserve">enny </w:t>
      </w:r>
      <w:r w:rsidR="008A3294" w:rsidRPr="008A3294">
        <w:rPr>
          <w:sz w:val="24"/>
          <w:szCs w:val="24"/>
        </w:rPr>
        <w:t>-</w:t>
      </w:r>
      <w:r w:rsidR="00C27C1B" w:rsidRPr="008A3294">
        <w:rPr>
          <w:sz w:val="24"/>
          <w:szCs w:val="24"/>
        </w:rPr>
        <w:t xml:space="preserve"> a coin with a value of 1¢</w:t>
      </w:r>
    </w:p>
    <w:p w:rsidR="00C27C1B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C27C1B" w:rsidRPr="008A3294">
        <w:rPr>
          <w:b/>
          <w:sz w:val="24"/>
          <w:szCs w:val="24"/>
        </w:rPr>
        <w:t>entagon</w:t>
      </w:r>
      <w:r w:rsidR="00C27C1B" w:rsidRPr="008A3294">
        <w:rPr>
          <w:sz w:val="24"/>
          <w:szCs w:val="24"/>
        </w:rPr>
        <w:t xml:space="preserve"> – a 5-sided polygon</w:t>
      </w:r>
    </w:p>
    <w:p w:rsidR="00C27C1B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C27C1B" w:rsidRPr="008A3294">
        <w:rPr>
          <w:b/>
          <w:sz w:val="24"/>
          <w:szCs w:val="24"/>
        </w:rPr>
        <w:t>icture graph</w:t>
      </w:r>
      <w:r w:rsidR="00C27C1B" w:rsidRPr="008A3294">
        <w:rPr>
          <w:sz w:val="24"/>
          <w:szCs w:val="24"/>
        </w:rPr>
        <w:t xml:space="preserve"> – a graph that uses pictures or symbols to represent data</w:t>
      </w:r>
    </w:p>
    <w:p w:rsidR="00C27C1B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C27C1B" w:rsidRPr="008A3294">
        <w:rPr>
          <w:b/>
          <w:sz w:val="24"/>
          <w:szCs w:val="24"/>
        </w:rPr>
        <w:t>lace value</w:t>
      </w:r>
      <w:r w:rsidR="00C27C1B" w:rsidRPr="008A3294">
        <w:rPr>
          <w:sz w:val="24"/>
          <w:szCs w:val="24"/>
        </w:rPr>
        <w:t xml:space="preserve"> – the value of a digit in a number based on its position</w:t>
      </w:r>
    </w:p>
    <w:p w:rsidR="00C27C1B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C27C1B" w:rsidRPr="008A3294">
        <w:rPr>
          <w:b/>
          <w:sz w:val="24"/>
          <w:szCs w:val="24"/>
        </w:rPr>
        <w:t>osition word</w:t>
      </w:r>
      <w:r w:rsidR="00C27C1B" w:rsidRPr="008A3294">
        <w:rPr>
          <w:sz w:val="24"/>
          <w:szCs w:val="24"/>
        </w:rPr>
        <w:t xml:space="preserve"> – a word that describes the location of an object</w:t>
      </w:r>
    </w:p>
    <w:p w:rsidR="00C27C1B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Q</w:t>
      </w:r>
      <w:r w:rsidR="00C27C1B" w:rsidRPr="008A3294">
        <w:rPr>
          <w:b/>
          <w:sz w:val="24"/>
          <w:szCs w:val="24"/>
        </w:rPr>
        <w:t xml:space="preserve">uadrilateral </w:t>
      </w:r>
      <w:r w:rsidR="00C27C1B" w:rsidRPr="008A3294">
        <w:rPr>
          <w:sz w:val="24"/>
          <w:szCs w:val="24"/>
        </w:rPr>
        <w:t>– a four-sided polygon</w:t>
      </w:r>
    </w:p>
    <w:p w:rsidR="00C27C1B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Q</w:t>
      </w:r>
      <w:r w:rsidR="00C27C1B" w:rsidRPr="008A3294">
        <w:rPr>
          <w:b/>
          <w:sz w:val="24"/>
          <w:szCs w:val="24"/>
        </w:rPr>
        <w:t xml:space="preserve">uantity </w:t>
      </w:r>
      <w:r w:rsidR="00C27C1B" w:rsidRPr="008A3294">
        <w:rPr>
          <w:sz w:val="24"/>
          <w:szCs w:val="24"/>
        </w:rPr>
        <w:t>– the amount or number</w:t>
      </w:r>
    </w:p>
    <w:p w:rsidR="00C27C1B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Q</w:t>
      </w:r>
      <w:r w:rsidR="00C27C1B" w:rsidRPr="008A3294">
        <w:rPr>
          <w:b/>
          <w:sz w:val="24"/>
          <w:szCs w:val="24"/>
        </w:rPr>
        <w:t>uarter</w:t>
      </w:r>
      <w:r w:rsidR="00C27C1B" w:rsidRPr="008A3294">
        <w:rPr>
          <w:sz w:val="24"/>
          <w:szCs w:val="24"/>
        </w:rPr>
        <w:t xml:space="preserve"> – a coin with a value of 25¢</w:t>
      </w:r>
    </w:p>
    <w:p w:rsidR="00C27C1B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C27C1B" w:rsidRPr="008A3294">
        <w:rPr>
          <w:b/>
          <w:sz w:val="24"/>
          <w:szCs w:val="24"/>
        </w:rPr>
        <w:t>ectangle</w:t>
      </w:r>
      <w:r w:rsidR="00C27C1B" w:rsidRPr="008A3294">
        <w:rPr>
          <w:sz w:val="24"/>
          <w:szCs w:val="24"/>
        </w:rPr>
        <w:t xml:space="preserve"> – a flat 4-sided shape with four corners</w:t>
      </w:r>
    </w:p>
    <w:p w:rsidR="00C27C1B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C27C1B" w:rsidRPr="008A3294">
        <w:rPr>
          <w:b/>
          <w:sz w:val="24"/>
          <w:szCs w:val="24"/>
        </w:rPr>
        <w:t>ectangular prism</w:t>
      </w:r>
      <w:r w:rsidR="00C27C1B" w:rsidRPr="008A3294">
        <w:rPr>
          <w:sz w:val="24"/>
          <w:szCs w:val="24"/>
        </w:rPr>
        <w:t xml:space="preserve"> – a prism with two identical, rectangular bases</w:t>
      </w:r>
    </w:p>
    <w:p w:rsidR="00C27C1B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C27C1B" w:rsidRPr="008A3294">
        <w:rPr>
          <w:b/>
          <w:sz w:val="24"/>
          <w:szCs w:val="24"/>
        </w:rPr>
        <w:t>egroup</w:t>
      </w:r>
      <w:r w:rsidR="00C27C1B" w:rsidRPr="008A3294">
        <w:rPr>
          <w:sz w:val="24"/>
          <w:szCs w:val="24"/>
        </w:rPr>
        <w:t xml:space="preserve"> – to rename a number</w:t>
      </w:r>
    </w:p>
    <w:p w:rsidR="00C27C1B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C27C1B" w:rsidRPr="008A3294">
        <w:rPr>
          <w:b/>
          <w:sz w:val="24"/>
          <w:szCs w:val="24"/>
        </w:rPr>
        <w:t xml:space="preserve">ow </w:t>
      </w:r>
      <w:r w:rsidR="00C27C1B" w:rsidRPr="008A3294">
        <w:rPr>
          <w:sz w:val="24"/>
          <w:szCs w:val="24"/>
        </w:rPr>
        <w:t>– items arranged in a horizontal line</w:t>
      </w:r>
    </w:p>
    <w:p w:rsidR="00C27C1B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C27C1B" w:rsidRPr="008A3294">
        <w:rPr>
          <w:b/>
          <w:sz w:val="24"/>
          <w:szCs w:val="24"/>
        </w:rPr>
        <w:t>equence</w:t>
      </w:r>
      <w:r w:rsidR="00C27C1B" w:rsidRPr="008A3294">
        <w:rPr>
          <w:sz w:val="24"/>
          <w:szCs w:val="24"/>
        </w:rPr>
        <w:t xml:space="preserve"> – an ordered set of numbers, shapes, or other mathematical objects arranged according to a rule</w:t>
      </w:r>
    </w:p>
    <w:p w:rsidR="00C27C1B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C27C1B" w:rsidRPr="008A3294">
        <w:rPr>
          <w:b/>
          <w:sz w:val="24"/>
          <w:szCs w:val="24"/>
        </w:rPr>
        <w:t xml:space="preserve">hape </w:t>
      </w:r>
      <w:r w:rsidR="00C27C1B" w:rsidRPr="008A3294">
        <w:rPr>
          <w:sz w:val="24"/>
          <w:szCs w:val="24"/>
        </w:rPr>
        <w:t>–form or outline</w:t>
      </w:r>
    </w:p>
    <w:p w:rsidR="00C27C1B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C27C1B" w:rsidRPr="008A3294">
        <w:rPr>
          <w:b/>
          <w:sz w:val="24"/>
          <w:szCs w:val="24"/>
        </w:rPr>
        <w:t>horter</w:t>
      </w:r>
      <w:r w:rsidR="00C27C1B" w:rsidRPr="008A3294">
        <w:rPr>
          <w:sz w:val="24"/>
          <w:szCs w:val="24"/>
        </w:rPr>
        <w:t xml:space="preserve"> – a </w:t>
      </w:r>
      <w:r w:rsidR="00F97368">
        <w:rPr>
          <w:sz w:val="24"/>
          <w:szCs w:val="24"/>
        </w:rPr>
        <w:t>word used when comparin</w:t>
      </w:r>
      <w:r w:rsidR="00C27C1B" w:rsidRPr="008A3294">
        <w:rPr>
          <w:sz w:val="24"/>
          <w:szCs w:val="24"/>
        </w:rPr>
        <w:t>g the length of two objects</w:t>
      </w:r>
    </w:p>
    <w:p w:rsidR="00C27C1B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C27C1B" w:rsidRPr="008A3294">
        <w:rPr>
          <w:b/>
          <w:sz w:val="24"/>
          <w:szCs w:val="24"/>
        </w:rPr>
        <w:t>ide</w:t>
      </w:r>
      <w:r w:rsidR="00C27C1B" w:rsidRPr="008A3294">
        <w:rPr>
          <w:sz w:val="24"/>
          <w:szCs w:val="24"/>
        </w:rPr>
        <w:t xml:space="preserve"> – a line segment or curve on the edge of a shape</w:t>
      </w:r>
    </w:p>
    <w:p w:rsidR="00C27C1B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C27C1B" w:rsidRPr="008A3294">
        <w:rPr>
          <w:b/>
          <w:sz w:val="24"/>
          <w:szCs w:val="24"/>
        </w:rPr>
        <w:t>imilar</w:t>
      </w:r>
      <w:r w:rsidR="00C27C1B" w:rsidRPr="008A3294">
        <w:rPr>
          <w:sz w:val="24"/>
          <w:szCs w:val="24"/>
        </w:rPr>
        <w:t xml:space="preserve"> – alike or resembling another</w:t>
      </w:r>
    </w:p>
    <w:p w:rsidR="00C27C1B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D623BA" w:rsidRPr="008A3294">
        <w:rPr>
          <w:b/>
          <w:sz w:val="24"/>
          <w:szCs w:val="24"/>
        </w:rPr>
        <w:t>kip-count</w:t>
      </w:r>
      <w:r w:rsidR="00D623BA" w:rsidRPr="008A3294">
        <w:rPr>
          <w:sz w:val="24"/>
          <w:szCs w:val="24"/>
        </w:rPr>
        <w:t xml:space="preserve"> – to count by a given number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D623BA" w:rsidRPr="008A3294">
        <w:rPr>
          <w:b/>
          <w:sz w:val="24"/>
          <w:szCs w:val="24"/>
        </w:rPr>
        <w:t xml:space="preserve">olve </w:t>
      </w:r>
      <w:r w:rsidR="00D623BA" w:rsidRPr="008A3294">
        <w:rPr>
          <w:sz w:val="24"/>
          <w:szCs w:val="24"/>
        </w:rPr>
        <w:t>– to find an answer or solution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D623BA" w:rsidRPr="008A3294">
        <w:rPr>
          <w:b/>
          <w:sz w:val="24"/>
          <w:szCs w:val="24"/>
        </w:rPr>
        <w:t>ort</w:t>
      </w:r>
      <w:r w:rsidR="00D623BA" w:rsidRPr="008A3294">
        <w:rPr>
          <w:sz w:val="24"/>
          <w:szCs w:val="24"/>
        </w:rPr>
        <w:t xml:space="preserve"> – to group things by an attribute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D623BA" w:rsidRPr="008A3294">
        <w:rPr>
          <w:b/>
          <w:sz w:val="24"/>
          <w:szCs w:val="24"/>
        </w:rPr>
        <w:t>phere</w:t>
      </w:r>
      <w:r w:rsidR="00D623BA" w:rsidRPr="008A3294">
        <w:rPr>
          <w:sz w:val="24"/>
          <w:szCs w:val="24"/>
        </w:rPr>
        <w:t xml:space="preserve"> – a three-dimensional figure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D623BA" w:rsidRPr="008A3294">
        <w:rPr>
          <w:b/>
          <w:sz w:val="24"/>
          <w:szCs w:val="24"/>
        </w:rPr>
        <w:t>quare</w:t>
      </w:r>
      <w:r w:rsidR="00D623BA" w:rsidRPr="008A3294">
        <w:rPr>
          <w:sz w:val="24"/>
          <w:szCs w:val="24"/>
        </w:rPr>
        <w:t xml:space="preserve"> – a special rectangle with 4 equal sides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="00D623BA" w:rsidRPr="008A3294">
        <w:rPr>
          <w:b/>
          <w:sz w:val="24"/>
          <w:szCs w:val="24"/>
        </w:rPr>
        <w:t>quare unit</w:t>
      </w:r>
      <w:r w:rsidR="00D623BA" w:rsidRPr="008A3294">
        <w:rPr>
          <w:sz w:val="24"/>
          <w:szCs w:val="24"/>
        </w:rPr>
        <w:t xml:space="preserve"> – a unit used to measure area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D623BA" w:rsidRPr="008A3294">
        <w:rPr>
          <w:b/>
          <w:sz w:val="24"/>
          <w:szCs w:val="24"/>
        </w:rPr>
        <w:t>tandard form</w:t>
      </w:r>
      <w:r w:rsidR="00D623BA" w:rsidRPr="008A3294">
        <w:rPr>
          <w:sz w:val="24"/>
          <w:szCs w:val="24"/>
        </w:rPr>
        <w:t xml:space="preserve"> – a number written with one digit for each place value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D623BA" w:rsidRPr="008A3294">
        <w:rPr>
          <w:b/>
          <w:sz w:val="24"/>
          <w:szCs w:val="24"/>
        </w:rPr>
        <w:t>tandard unit</w:t>
      </w:r>
      <w:r w:rsidR="00D623BA" w:rsidRPr="008A3294">
        <w:rPr>
          <w:sz w:val="24"/>
          <w:szCs w:val="24"/>
        </w:rPr>
        <w:t xml:space="preserve"> – a unit of measurement that is universally accepted and agreed upon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D623BA" w:rsidRPr="008A3294">
        <w:rPr>
          <w:b/>
          <w:sz w:val="24"/>
          <w:szCs w:val="24"/>
        </w:rPr>
        <w:t>ubtract/subtraction</w:t>
      </w:r>
      <w:r w:rsidR="00D623BA" w:rsidRPr="008A3294">
        <w:rPr>
          <w:sz w:val="24"/>
          <w:szCs w:val="24"/>
        </w:rPr>
        <w:t xml:space="preserve"> – the operation of taking away part of a group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D623BA" w:rsidRPr="008A3294">
        <w:rPr>
          <w:b/>
          <w:sz w:val="24"/>
          <w:szCs w:val="24"/>
        </w:rPr>
        <w:t>um</w:t>
      </w:r>
      <w:r w:rsidR="00D623BA" w:rsidRPr="008A3294">
        <w:rPr>
          <w:sz w:val="24"/>
          <w:szCs w:val="24"/>
        </w:rPr>
        <w:t xml:space="preserve"> – the answer to an addition problem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D623BA" w:rsidRPr="008A3294">
        <w:rPr>
          <w:b/>
          <w:sz w:val="24"/>
          <w:szCs w:val="24"/>
        </w:rPr>
        <w:t xml:space="preserve">ymbol </w:t>
      </w:r>
      <w:r w:rsidR="00D623BA" w:rsidRPr="008A3294">
        <w:rPr>
          <w:sz w:val="24"/>
          <w:szCs w:val="24"/>
        </w:rPr>
        <w:t>– a printed mark used to represent an operation or abstract idea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D623BA" w:rsidRPr="008A3294">
        <w:rPr>
          <w:b/>
          <w:sz w:val="24"/>
          <w:szCs w:val="24"/>
        </w:rPr>
        <w:t xml:space="preserve">ens </w:t>
      </w:r>
      <w:r w:rsidR="00D623BA" w:rsidRPr="008A3294">
        <w:rPr>
          <w:sz w:val="24"/>
          <w:szCs w:val="24"/>
        </w:rPr>
        <w:t>– a group or bundle of ten ones; in place value, the place to the left of the ones place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D623BA" w:rsidRPr="008A3294">
        <w:rPr>
          <w:b/>
          <w:sz w:val="24"/>
          <w:szCs w:val="24"/>
        </w:rPr>
        <w:t>hird/thirds</w:t>
      </w:r>
      <w:r w:rsidR="00D623BA" w:rsidRPr="008A3294">
        <w:rPr>
          <w:sz w:val="24"/>
          <w:szCs w:val="24"/>
        </w:rPr>
        <w:t xml:space="preserve"> – parts of a whole divided into three equal shares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D623BA" w:rsidRPr="008A3294">
        <w:rPr>
          <w:b/>
          <w:sz w:val="24"/>
          <w:szCs w:val="24"/>
        </w:rPr>
        <w:t>hree-dimensional shape</w:t>
      </w:r>
      <w:r w:rsidR="00F97368">
        <w:rPr>
          <w:sz w:val="24"/>
          <w:szCs w:val="24"/>
        </w:rPr>
        <w:t xml:space="preserve"> - </w:t>
      </w:r>
      <w:r w:rsidR="00D623BA" w:rsidRPr="008A3294">
        <w:rPr>
          <w:sz w:val="24"/>
          <w:szCs w:val="24"/>
        </w:rPr>
        <w:t>a solid figu</w:t>
      </w:r>
      <w:r w:rsidR="00F97368">
        <w:rPr>
          <w:sz w:val="24"/>
          <w:szCs w:val="24"/>
        </w:rPr>
        <w:t>re that has length, width, and h</w:t>
      </w:r>
      <w:r w:rsidR="00D623BA" w:rsidRPr="008A3294">
        <w:rPr>
          <w:sz w:val="24"/>
          <w:szCs w:val="24"/>
        </w:rPr>
        <w:t>eight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D623BA" w:rsidRPr="008A3294">
        <w:rPr>
          <w:b/>
          <w:sz w:val="24"/>
          <w:szCs w:val="24"/>
        </w:rPr>
        <w:t>ime</w:t>
      </w:r>
      <w:r w:rsidR="00D623BA" w:rsidRPr="008A3294">
        <w:rPr>
          <w:sz w:val="24"/>
          <w:szCs w:val="24"/>
        </w:rPr>
        <w:t xml:space="preserve"> – seconds, minutes, hours, days, months, and years shown on a clock or calendar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D623BA" w:rsidRPr="008A3294">
        <w:rPr>
          <w:b/>
          <w:sz w:val="24"/>
          <w:szCs w:val="24"/>
        </w:rPr>
        <w:t>rapezoid</w:t>
      </w:r>
      <w:r w:rsidR="00D623BA" w:rsidRPr="008A3294">
        <w:rPr>
          <w:sz w:val="24"/>
          <w:szCs w:val="24"/>
        </w:rPr>
        <w:t xml:space="preserve"> – a quadrilateral with one pair of parallel sides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D623BA" w:rsidRPr="008A3294">
        <w:rPr>
          <w:b/>
          <w:sz w:val="24"/>
          <w:szCs w:val="24"/>
        </w:rPr>
        <w:t>riangle</w:t>
      </w:r>
      <w:r w:rsidR="00D623BA" w:rsidRPr="008A3294">
        <w:rPr>
          <w:sz w:val="24"/>
          <w:szCs w:val="24"/>
        </w:rPr>
        <w:t xml:space="preserve"> – a flat 3-sided shape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D623BA" w:rsidRPr="008A3294">
        <w:rPr>
          <w:b/>
          <w:sz w:val="24"/>
          <w:szCs w:val="24"/>
        </w:rPr>
        <w:t>wo-dimensional shape</w:t>
      </w:r>
      <w:r w:rsidR="00D623BA" w:rsidRPr="008A3294">
        <w:rPr>
          <w:sz w:val="24"/>
          <w:szCs w:val="24"/>
        </w:rPr>
        <w:t xml:space="preserve"> – a plane figure that has length and width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D623BA" w:rsidRPr="008A3294">
        <w:rPr>
          <w:b/>
          <w:sz w:val="24"/>
          <w:szCs w:val="24"/>
        </w:rPr>
        <w:t>nknown number</w:t>
      </w:r>
      <w:r w:rsidR="00D623BA" w:rsidRPr="008A3294">
        <w:rPr>
          <w:sz w:val="24"/>
          <w:szCs w:val="24"/>
        </w:rPr>
        <w:t xml:space="preserve"> – the missing number in an equation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D623BA" w:rsidRPr="008A3294">
        <w:rPr>
          <w:b/>
          <w:sz w:val="24"/>
          <w:szCs w:val="24"/>
        </w:rPr>
        <w:t>ertex</w:t>
      </w:r>
      <w:r w:rsidR="00D623BA" w:rsidRPr="008A3294">
        <w:rPr>
          <w:sz w:val="24"/>
          <w:szCs w:val="24"/>
        </w:rPr>
        <w:t xml:space="preserve"> – point </w:t>
      </w:r>
      <w:r w:rsidR="008A3294">
        <w:rPr>
          <w:sz w:val="24"/>
          <w:szCs w:val="24"/>
        </w:rPr>
        <w:t>where surfaces meet; cor</w:t>
      </w:r>
      <w:r w:rsidR="00D623BA" w:rsidRPr="008A3294">
        <w:rPr>
          <w:sz w:val="24"/>
          <w:szCs w:val="24"/>
        </w:rPr>
        <w:t>ner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D623BA" w:rsidRPr="008A3294">
        <w:rPr>
          <w:b/>
          <w:sz w:val="24"/>
          <w:szCs w:val="24"/>
        </w:rPr>
        <w:t xml:space="preserve">eight </w:t>
      </w:r>
      <w:r w:rsidR="00D623BA" w:rsidRPr="008A3294">
        <w:rPr>
          <w:sz w:val="24"/>
          <w:szCs w:val="24"/>
        </w:rPr>
        <w:t>– how heavy something is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D623BA" w:rsidRPr="008A3294">
        <w:rPr>
          <w:b/>
          <w:sz w:val="24"/>
          <w:szCs w:val="24"/>
        </w:rPr>
        <w:t>hole</w:t>
      </w:r>
      <w:r w:rsidR="00D623BA" w:rsidRPr="008A3294">
        <w:rPr>
          <w:sz w:val="24"/>
          <w:szCs w:val="24"/>
        </w:rPr>
        <w:t xml:space="preserve"> – an entire object or number</w:t>
      </w:r>
    </w:p>
    <w:p w:rsidR="00D623BA" w:rsidRPr="008A3294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D623BA" w:rsidRPr="008A3294">
        <w:rPr>
          <w:b/>
          <w:sz w:val="24"/>
          <w:szCs w:val="24"/>
        </w:rPr>
        <w:t>hole numbers</w:t>
      </w:r>
      <w:r w:rsidR="00D623BA" w:rsidRPr="008A3294">
        <w:rPr>
          <w:sz w:val="24"/>
          <w:szCs w:val="24"/>
        </w:rPr>
        <w:t xml:space="preserve"> –the set of counting numbers and zero</w:t>
      </w:r>
    </w:p>
    <w:p w:rsidR="00780D59" w:rsidRDefault="00E10E8F" w:rsidP="00DD445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Z</w:t>
      </w:r>
      <w:r w:rsidR="00D623BA" w:rsidRPr="008A3294">
        <w:rPr>
          <w:b/>
          <w:sz w:val="24"/>
          <w:szCs w:val="24"/>
        </w:rPr>
        <w:t>ero</w:t>
      </w:r>
      <w:r w:rsidR="00D623BA" w:rsidRPr="008A3294">
        <w:rPr>
          <w:sz w:val="24"/>
          <w:szCs w:val="24"/>
        </w:rPr>
        <w:t xml:space="preserve"> – the number which indicates no quantity</w:t>
      </w:r>
    </w:p>
    <w:p w:rsidR="00780D59" w:rsidRPr="00780D59" w:rsidRDefault="00E417C3" w:rsidP="00DD445A">
      <w:pPr>
        <w:spacing w:after="240"/>
        <w:rPr>
          <w:rFonts w:ascii="AbcCursive" w:hAnsi="AbcCursive"/>
          <w:sz w:val="24"/>
          <w:szCs w:val="24"/>
        </w:rPr>
      </w:pPr>
      <w:r>
        <w:rPr>
          <w:rFonts w:ascii="AbcCursive" w:hAnsi="AbcCursive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88265</wp:posOffset>
                </wp:positionV>
                <wp:extent cx="6115050" cy="11620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F85" w:rsidRPr="00A01F85" w:rsidRDefault="00A01F85">
                            <w:pPr>
                              <w:rPr>
                                <w:rFonts w:ascii="AbcCursive" w:hAnsi="AbcCursive"/>
                              </w:rPr>
                            </w:pPr>
                            <w:r w:rsidRPr="00A01F85">
                              <w:rPr>
                                <w:rFonts w:ascii="AbcCursive" w:hAnsi="AbcCursive"/>
                              </w:rPr>
                              <w:t>Oh, my goodness!  There sure are a lot of math terms to learn, but please keep in mind that a student who understands these words will have a much stronger academic foundation i</w:t>
                            </w:r>
                            <w:r>
                              <w:rPr>
                                <w:rFonts w:ascii="AbcCursive" w:hAnsi="AbcCursive"/>
                              </w:rPr>
                              <w:t xml:space="preserve">n the area of math.  </w:t>
                            </w:r>
                            <w:r w:rsidRPr="00A01F85">
                              <w:rPr>
                                <w:rFonts w:ascii="AbcCursive" w:hAnsi="AbcCursive"/>
                              </w:rPr>
                              <w:t>Please continue to help your child shine!</w:t>
                            </w:r>
                            <w:r>
                              <w:rPr>
                                <w:rFonts w:ascii="AbcCursive" w:hAnsi="AbcCursive"/>
                              </w:rPr>
                              <w:t xml:space="preserve">             Mrs. Penny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5pt;margin-top:6.95pt;width:481.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y7gA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" stroked="f">
                <v:textbox>
                  <w:txbxContent>
                    <w:p w:rsidR="00A01F85" w:rsidRPr="00A01F85" w:rsidRDefault="00A01F85">
                      <w:pPr>
                        <w:rPr>
                          <w:rFonts w:ascii="AbcCursive" w:hAnsi="AbcCursive"/>
                        </w:rPr>
                      </w:pPr>
                      <w:r w:rsidRPr="00A01F85">
                        <w:rPr>
                          <w:rFonts w:ascii="AbcCursive" w:hAnsi="AbcCursive"/>
                        </w:rPr>
                        <w:t>Oh, my goodness!  There sure are a lot of math terms to learn, but please keep in mind that a student who understands these words will have a much stronger academic foundation i</w:t>
                      </w:r>
                      <w:r>
                        <w:rPr>
                          <w:rFonts w:ascii="AbcCursive" w:hAnsi="AbcCursive"/>
                        </w:rPr>
                        <w:t xml:space="preserve">n the area of math.  </w:t>
                      </w:r>
                      <w:r w:rsidRPr="00A01F85">
                        <w:rPr>
                          <w:rFonts w:ascii="AbcCursive" w:hAnsi="AbcCursive"/>
                        </w:rPr>
                        <w:t>Please continue to help your child shine!</w:t>
                      </w:r>
                      <w:r>
                        <w:rPr>
                          <w:rFonts w:ascii="AbcCursive" w:hAnsi="AbcCursive"/>
                        </w:rPr>
                        <w:t xml:space="preserve">             Mrs. Penny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836295</wp:posOffset>
                </wp:positionV>
                <wp:extent cx="737870" cy="75628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D59" w:rsidRDefault="00780D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8pt;margin-top:65.85pt;width:58.1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kUhQIAABUFAAAOAAAAZHJzL2Uyb0RvYy54bWysVG1v2yAQ/j5p/wHxPfVLnTi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" stroked="f">
                <v:textbox>
                  <w:txbxContent>
                    <w:p w:rsidR="00780D59" w:rsidRDefault="00780D59"/>
                  </w:txbxContent>
                </v:textbox>
              </v:shape>
            </w:pict>
          </mc:Fallback>
        </mc:AlternateContent>
      </w:r>
      <w:r w:rsidR="00780D59">
        <w:rPr>
          <w:rFonts w:ascii="AbcCursive" w:hAnsi="AbcCursive"/>
          <w:sz w:val="24"/>
          <w:szCs w:val="24"/>
        </w:rPr>
        <w:t xml:space="preserve">      </w:t>
      </w:r>
    </w:p>
    <w:p w:rsidR="00C27C1B" w:rsidRPr="008A3294" w:rsidRDefault="00C27C1B" w:rsidP="00DD445A">
      <w:pPr>
        <w:spacing w:after="240"/>
        <w:rPr>
          <w:sz w:val="24"/>
          <w:szCs w:val="24"/>
        </w:rPr>
      </w:pPr>
    </w:p>
    <w:p w:rsidR="00027F3B" w:rsidRPr="008A3294" w:rsidRDefault="00E417C3" w:rsidP="00DD445A">
      <w:pPr>
        <w:spacing w:after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38100</wp:posOffset>
                </wp:positionV>
                <wp:extent cx="723900" cy="54737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F85" w:rsidRDefault="00A01F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0050" cy="382716"/>
                                  <wp:effectExtent l="19050" t="0" r="0" b="0"/>
                                  <wp:docPr id="9" name="Picture 4" descr="http://static.socialgo.com/cache/246062/image/846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static.socialgo.com/cache/246062/image/846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378" cy="383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2.25pt;margin-top:3pt;width:57pt;height:4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" stroked="f">
                <v:textbox>
                  <w:txbxContent>
                    <w:p w:rsidR="00A01F85" w:rsidRDefault="00A01F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0050" cy="382716"/>
                            <wp:effectExtent l="19050" t="0" r="0" b="0"/>
                            <wp:docPr id="9" name="Picture 4" descr="http://static.socialgo.com/cache/246062/image/846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static.socialgo.com/cache/246062/image/846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378" cy="383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F85">
        <w:rPr>
          <w:sz w:val="24"/>
          <w:szCs w:val="24"/>
        </w:rPr>
        <w:t xml:space="preserve">                                                                                                            </w:t>
      </w:r>
    </w:p>
    <w:sectPr w:rsidR="00027F3B" w:rsidRPr="008A3294" w:rsidSect="005E5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c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5A"/>
    <w:rsid w:val="00027F3B"/>
    <w:rsid w:val="00150E89"/>
    <w:rsid w:val="005E525D"/>
    <w:rsid w:val="007317F4"/>
    <w:rsid w:val="00780D59"/>
    <w:rsid w:val="008A3294"/>
    <w:rsid w:val="008E4C32"/>
    <w:rsid w:val="00A01F85"/>
    <w:rsid w:val="00B322CE"/>
    <w:rsid w:val="00C274ED"/>
    <w:rsid w:val="00C27C1B"/>
    <w:rsid w:val="00C757D8"/>
    <w:rsid w:val="00CC2370"/>
    <w:rsid w:val="00D623BA"/>
    <w:rsid w:val="00DD445A"/>
    <w:rsid w:val="00E10E8F"/>
    <w:rsid w:val="00E417C3"/>
    <w:rsid w:val="00F723BE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A344D-3656-43DB-905B-4EDB6756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3754-E232-41D3-A827-5B03B535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 Petrulis</cp:lastModifiedBy>
  <cp:revision>2</cp:revision>
  <dcterms:created xsi:type="dcterms:W3CDTF">2017-09-09T23:40:00Z</dcterms:created>
  <dcterms:modified xsi:type="dcterms:W3CDTF">2017-09-09T23:40:00Z</dcterms:modified>
</cp:coreProperties>
</file>