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FF" w:rsidRDefault="002855FF" w:rsidP="002855FF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5B18D2">
            <wp:simplePos x="0" y="0"/>
            <wp:positionH relativeFrom="column">
              <wp:posOffset>4438650</wp:posOffset>
            </wp:positionH>
            <wp:positionV relativeFrom="paragraph">
              <wp:posOffset>95250</wp:posOffset>
            </wp:positionV>
            <wp:extent cx="1356013" cy="1427382"/>
            <wp:effectExtent l="0" t="0" r="0" b="1905"/>
            <wp:wrapNone/>
            <wp:docPr id="5124" name="Picture 4" descr="Little Boy and Girl with a Christmas Tree in the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Little Boy and Girl with a Christmas Tree in the Sn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13" cy="14273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>December</w:t>
      </w:r>
    </w:p>
    <w:p w:rsidR="00365DE3" w:rsidRDefault="00F85136">
      <w:r w:rsidRPr="002855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D9B3C" wp14:editId="7171C7C3">
                <wp:simplePos x="0" y="0"/>
                <wp:positionH relativeFrom="column">
                  <wp:posOffset>142875</wp:posOffset>
                </wp:positionH>
                <wp:positionV relativeFrom="paragraph">
                  <wp:posOffset>7665085</wp:posOffset>
                </wp:positionV>
                <wp:extent cx="6477000" cy="1095375"/>
                <wp:effectExtent l="19050" t="19050" r="38100" b="47625"/>
                <wp:wrapNone/>
                <wp:docPr id="4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136" w:rsidRPr="005D32A6" w:rsidRDefault="00F85136" w:rsidP="00F85136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D32A6">
                              <w:rPr>
                                <w:rFonts w:ascii="Arial Black" w:eastAsiaTheme="minorEastAsia" w:hAnsi="Arial Black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F85136" w:rsidRPr="005D32A6" w:rsidRDefault="00F85136" w:rsidP="00F85136">
                            <w:pPr>
                              <w:spacing w:after="0" w:line="240" w:lineRule="auto"/>
                              <w:rPr>
                                <w:rFonts w:ascii="Arial Black" w:eastAsia="Times New Roman" w:hAnsi="Arial Black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D32A6">
                              <w:rPr>
                                <w:rFonts w:ascii="Arial Black" w:eastAsiaTheme="minorEastAsia" w:hAnsi="Arial Black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 xml:space="preserve">            Holiday</w:t>
                            </w:r>
                            <w:r w:rsidR="005D32A6" w:rsidRPr="005D32A6">
                              <w:rPr>
                                <w:rFonts w:ascii="Arial Black" w:eastAsiaTheme="minorEastAsia" w:hAnsi="Arial Black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 xml:space="preserve"> program i</w:t>
                            </w:r>
                            <w:r w:rsidR="005D32A6">
                              <w:rPr>
                                <w:rFonts w:ascii="Arial Black" w:eastAsiaTheme="minorEastAsia" w:hAnsi="Arial Black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="005D32A6" w:rsidRPr="005D32A6">
                              <w:rPr>
                                <w:rFonts w:ascii="Arial Black" w:eastAsiaTheme="minorEastAsia" w:hAnsi="Arial Black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 xml:space="preserve"> Thursday! </w:t>
                            </w:r>
                            <w:bookmarkStart w:id="0" w:name="_GoBack"/>
                            <w:bookmarkEnd w:id="0"/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D9B3C" id="Rounded Rectangle 8" o:spid="_x0000_s1026" style="position:absolute;margin-left:11.25pt;margin-top:603.55pt;width:510pt;height:8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" fillcolor="white [3212]" strokecolor="black [3213]" strokeweight="4.5pt">
                <v:stroke joinstyle="miter"/>
                <v:textbox>
                  <w:txbxContent>
                    <w:p w:rsidR="00F85136" w:rsidRPr="005D32A6" w:rsidRDefault="00F85136" w:rsidP="00F85136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D32A6">
                        <w:rPr>
                          <w:rFonts w:ascii="Arial Black" w:eastAsiaTheme="minorEastAsia" w:hAnsi="Arial Black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>Important Dates</w:t>
                      </w:r>
                    </w:p>
                    <w:p w:rsidR="00F85136" w:rsidRPr="005D32A6" w:rsidRDefault="00F85136" w:rsidP="00F85136">
                      <w:pPr>
                        <w:spacing w:after="0" w:line="240" w:lineRule="auto"/>
                        <w:rPr>
                          <w:rFonts w:ascii="Arial Black" w:eastAsia="Times New Roman" w:hAnsi="Arial Black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D32A6">
                        <w:rPr>
                          <w:rFonts w:ascii="Arial Black" w:eastAsiaTheme="minorEastAsia" w:hAnsi="Arial Black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 xml:space="preserve">            Holiday</w:t>
                      </w:r>
                      <w:r w:rsidR="005D32A6" w:rsidRPr="005D32A6">
                        <w:rPr>
                          <w:rFonts w:ascii="Arial Black" w:eastAsiaTheme="minorEastAsia" w:hAnsi="Arial Black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 xml:space="preserve"> program i</w:t>
                      </w:r>
                      <w:r w:rsidR="005D32A6">
                        <w:rPr>
                          <w:rFonts w:ascii="Arial Black" w:eastAsiaTheme="minorEastAsia" w:hAnsi="Arial Black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>s</w:t>
                      </w:r>
                      <w:r w:rsidR="005D32A6" w:rsidRPr="005D32A6">
                        <w:rPr>
                          <w:rFonts w:ascii="Arial Black" w:eastAsiaTheme="minorEastAsia" w:hAnsi="Arial Black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 xml:space="preserve"> Thursday! </w:t>
                      </w:r>
                      <w:bookmarkStart w:id="1" w:name="_GoBack"/>
                      <w:bookmarkEnd w:id="1"/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Pr="002855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8EA1A" wp14:editId="2F83D332">
                <wp:simplePos x="0" y="0"/>
                <wp:positionH relativeFrom="column">
                  <wp:posOffset>57150</wp:posOffset>
                </wp:positionH>
                <wp:positionV relativeFrom="paragraph">
                  <wp:posOffset>6198235</wp:posOffset>
                </wp:positionV>
                <wp:extent cx="6477000" cy="1333500"/>
                <wp:effectExtent l="19050" t="19050" r="38100" b="3810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333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EFA" w:rsidRDefault="00C57EFA" w:rsidP="00C57E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One fun way to practice spelling or sight words is making “frozen sand” with white sand and glitter in a box and having children use a pencil to write their words in the sand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8EA1A" id="_x0000_s1027" style="position:absolute;margin-left:4.5pt;margin-top:488.05pt;width:510pt;height:1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" fillcolor="white [3212]" strokecolor="black [3213]" strokeweight="4.5pt">
                <v:stroke joinstyle="miter"/>
                <v:textbox>
                  <w:txbxContent>
                    <w:p w:rsidR="00C57EFA" w:rsidRDefault="00C57EFA" w:rsidP="00C57E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One fun way to practice spelling or sight words is making “frozen sand” with white sand and glitter in a box and having children use a pencil to write their words in the sand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w:drawing>
          <wp:anchor distT="0" distB="0" distL="114300" distR="114300" simplePos="0" relativeHeight="251673600" behindDoc="0" locked="0" layoutInCell="1" allowOverlap="1" wp14:anchorId="66A40238">
            <wp:simplePos x="0" y="0"/>
            <wp:positionH relativeFrom="margin">
              <wp:posOffset>2838450</wp:posOffset>
            </wp:positionH>
            <wp:positionV relativeFrom="paragraph">
              <wp:posOffset>4364355</wp:posOffset>
            </wp:positionV>
            <wp:extent cx="990600" cy="1719580"/>
            <wp:effectExtent l="0" t="0" r="0" b="0"/>
            <wp:wrapNone/>
            <wp:docPr id="5122" name="Picture 2" descr="Kid Christmas Caro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Kid Christmas Caro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9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FF">
        <w:rPr>
          <w:noProof/>
        </w:rPr>
        <w:drawing>
          <wp:inline distT="0" distB="0" distL="0" distR="0" wp14:anchorId="67604CBA" wp14:editId="7C969D7C">
            <wp:extent cx="703614" cy="742209"/>
            <wp:effectExtent l="38100" t="38100" r="39370" b="39370"/>
            <wp:docPr id="2058" name="Picture 10" descr="Chocolate Birthday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hocolate Birthday 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0053">
                      <a:off x="0" y="0"/>
                      <a:ext cx="703614" cy="74220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855FF" w:rsidRPr="002855FF">
        <w:rPr>
          <w:noProof/>
        </w:rPr>
        <w:t xml:space="preserve"> </w: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AE985" wp14:editId="616CB706">
                <wp:simplePos x="0" y="0"/>
                <wp:positionH relativeFrom="column">
                  <wp:posOffset>3724275</wp:posOffset>
                </wp:positionH>
                <wp:positionV relativeFrom="paragraph">
                  <wp:posOffset>3228975</wp:posOffset>
                </wp:positionV>
                <wp:extent cx="3124200" cy="2819400"/>
                <wp:effectExtent l="19050" t="19050" r="38100" b="3810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2A6" w:rsidRPr="005D32A6" w:rsidRDefault="00C57EFA" w:rsidP="005D32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5D32A6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4"/>
                                <w:szCs w:val="44"/>
                              </w:rPr>
                              <w:t>Math</w:t>
                            </w:r>
                          </w:p>
                          <w:p w:rsidR="005D32A6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Theme="minorEastAsia" w:hAnsi="Arial Black" w:cstheme="minorBidi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D32A6"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We will be starting Ch.3 and working on double facts in addition. </w:t>
                            </w:r>
                          </w:p>
                          <w:p w:rsidR="00C57EFA" w:rsidRDefault="00C57EFA" w:rsidP="005D32A6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55AE985" id="Rounded Rectangle 6" o:spid="_x0000_s1028" style="position:absolute;margin-left:293.25pt;margin-top:254.25pt;width:246pt;height:2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" fillcolor="white [3212]" strokecolor="black [3213]" strokeweight="4.5pt">
                <v:stroke joinstyle="miter"/>
                <v:textbox>
                  <w:txbxContent>
                    <w:p w:rsidR="005D32A6" w:rsidRPr="005D32A6" w:rsidRDefault="00C57EFA" w:rsidP="005D32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4"/>
                          <w:szCs w:val="44"/>
                        </w:rPr>
                      </w:pPr>
                      <w:r w:rsidRPr="005D32A6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4"/>
                          <w:szCs w:val="44"/>
                        </w:rPr>
                        <w:t>Math</w:t>
                      </w:r>
                    </w:p>
                    <w:p w:rsidR="005D32A6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eastAsiaTheme="minorEastAsia" w:hAnsi="Arial Black" w:cstheme="minorBidi"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</w:pPr>
                      <w:r w:rsidRPr="005D32A6">
                        <w:rPr>
                          <w:color w:val="2F5496" w:themeColor="accent1" w:themeShade="BF"/>
                          <w:sz w:val="36"/>
                          <w:szCs w:val="36"/>
                        </w:rPr>
                        <w:t xml:space="preserve">We will be starting Ch.3 and working on double facts in addition. </w:t>
                      </w:r>
                    </w:p>
                    <w:p w:rsidR="00C57EFA" w:rsidRDefault="00C57EFA" w:rsidP="005D32A6"/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617B9" wp14:editId="0CD641C1">
                <wp:simplePos x="0" y="0"/>
                <wp:positionH relativeFrom="column">
                  <wp:posOffset>-171450</wp:posOffset>
                </wp:positionH>
                <wp:positionV relativeFrom="paragraph">
                  <wp:posOffset>3267075</wp:posOffset>
                </wp:positionV>
                <wp:extent cx="3124200" cy="2819400"/>
                <wp:effectExtent l="19050" t="19050" r="38100" b="381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EFA" w:rsidRPr="005D32A6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</w:rPr>
                            </w:pPr>
                            <w:r w:rsidRPr="005D32A6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>Spelling Words: /</w:t>
                            </w:r>
                            <w:proofErr w:type="spellStart"/>
                            <w:r w:rsidR="005D32A6" w:rsidRPr="005D32A6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>ing</w:t>
                            </w:r>
                            <w:proofErr w:type="spellEnd"/>
                            <w:r w:rsidRPr="005D32A6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/ </w:t>
                            </w:r>
                          </w:p>
                          <w:p w:rsidR="00C57EFA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bring         ding </w:t>
                            </w:r>
                          </w:p>
                          <w:p w:rsidR="005D32A6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D32A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ping</w:t>
                            </w:r>
                            <w:r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         BONUS</w:t>
                            </w:r>
                          </w:p>
                          <w:p w:rsidR="005D32A6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D32A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ring </w:t>
                            </w:r>
                            <w:r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ab/>
                              <w:t xml:space="preserve">day </w:t>
                            </w:r>
                          </w:p>
                          <w:p w:rsidR="005D32A6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D32A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sing</w:t>
                            </w:r>
                            <w:r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           winter</w:t>
                            </w:r>
                          </w:p>
                          <w:p w:rsidR="005D32A6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D32A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wing</w:t>
                            </w:r>
                          </w:p>
                          <w:p w:rsidR="005D32A6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D32A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zing</w:t>
                            </w:r>
                          </w:p>
                          <w:p w:rsidR="005D32A6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D32A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thing</w:t>
                            </w:r>
                          </w:p>
                          <w:p w:rsidR="005D32A6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D32A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king</w:t>
                            </w:r>
                          </w:p>
                          <w:p w:rsidR="005D32A6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D32A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swing</w:t>
                            </w:r>
                          </w:p>
                          <w:p w:rsidR="005D32A6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D32A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ding</w:t>
                            </w:r>
                          </w:p>
                          <w:p w:rsidR="005D32A6" w:rsidRP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</w:rPr>
                            </w:pPr>
                            <w:r w:rsidRPr="005D32A6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:rsidR="005D32A6" w:rsidRDefault="005D32A6" w:rsidP="005D32A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7E617B9" id="_x0000_s1029" style="position:absolute;margin-left:-13.5pt;margin-top:257.25pt;width:246pt;height:2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" fillcolor="white [3212]" strokecolor="black [3213]" strokeweight="4.5pt">
                <v:stroke joinstyle="miter"/>
                <v:textbox>
                  <w:txbxContent>
                    <w:p w:rsidR="00C57EFA" w:rsidRPr="005D32A6" w:rsidRDefault="00C57EFA" w:rsidP="00C57EFA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</w:rPr>
                      </w:pPr>
                      <w:r w:rsidRPr="005D32A6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>Spelling Words: /</w:t>
                      </w:r>
                      <w:proofErr w:type="spellStart"/>
                      <w:r w:rsidR="005D32A6" w:rsidRPr="005D32A6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>ing</w:t>
                      </w:r>
                      <w:proofErr w:type="spellEnd"/>
                      <w:r w:rsidRPr="005D32A6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6"/>
                          <w:szCs w:val="36"/>
                        </w:rPr>
                        <w:t xml:space="preserve">/ </w:t>
                      </w:r>
                    </w:p>
                    <w:p w:rsidR="00C57EFA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bring         ding </w:t>
                      </w:r>
                    </w:p>
                    <w:p w:rsidR="005D32A6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D32A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ping</w:t>
                      </w:r>
                      <w:r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           BONUS</w:t>
                      </w:r>
                    </w:p>
                    <w:p w:rsidR="005D32A6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D32A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ring </w:t>
                      </w:r>
                      <w:r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ab/>
                        <w:t xml:space="preserve">day </w:t>
                      </w:r>
                    </w:p>
                    <w:p w:rsidR="005D32A6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D32A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sing</w:t>
                      </w:r>
                      <w:r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            winter</w:t>
                      </w:r>
                    </w:p>
                    <w:p w:rsidR="005D32A6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D32A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wing</w:t>
                      </w:r>
                    </w:p>
                    <w:p w:rsidR="005D32A6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D32A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zing</w:t>
                      </w:r>
                    </w:p>
                    <w:p w:rsidR="005D32A6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D32A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thing</w:t>
                      </w:r>
                    </w:p>
                    <w:p w:rsidR="005D32A6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D32A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king</w:t>
                      </w:r>
                    </w:p>
                    <w:p w:rsidR="005D32A6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D32A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swing</w:t>
                      </w:r>
                    </w:p>
                    <w:p w:rsidR="005D32A6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D32A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ding</w:t>
                      </w:r>
                    </w:p>
                    <w:p w:rsidR="005D32A6" w:rsidRPr="005D32A6" w:rsidRDefault="005D32A6" w:rsidP="005D32A6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</w:rPr>
                      </w:pPr>
                      <w:r w:rsidRPr="005D32A6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:rsidR="005D32A6" w:rsidRDefault="005D32A6" w:rsidP="005D32A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6ABF8" wp14:editId="31DE6538">
                <wp:simplePos x="0" y="0"/>
                <wp:positionH relativeFrom="column">
                  <wp:posOffset>-295276</wp:posOffset>
                </wp:positionH>
                <wp:positionV relativeFrom="paragraph">
                  <wp:posOffset>1064260</wp:posOffset>
                </wp:positionV>
                <wp:extent cx="6619875" cy="1771650"/>
                <wp:effectExtent l="19050" t="19050" r="47625" b="3810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71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Weekly Theme: Fairy Tales </w:t>
                            </w:r>
                          </w:p>
                          <w:p w:rsidR="002855FF" w:rsidRDefault="005D32A6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This week our focus will be on “fractured” fairy tales. 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 will also be working on writing our own version of the Gingerbread Man. 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Phonics: 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Focus is on “glued sounds”- sounds that are chunked together such as</w:t>
                            </w:r>
                            <w:r w:rsidR="005D32A6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/</w:t>
                            </w:r>
                            <w:proofErr w:type="spellStart"/>
                            <w:r w:rsidR="005D32A6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  <w:r w:rsidR="005D32A6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855FF" w:rsidRDefault="002855FF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ABF8" id="Rounded Rectangle 5" o:spid="_x0000_s1030" style="position:absolute;margin-left:-23.25pt;margin-top:83.8pt;width:52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" fillcolor="white [3212]" strokecolor="black [3213]" strokeweight="4.5pt">
                <v:stroke joinstyle="miter"/>
                <v:textbox>
                  <w:txbxContent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Weekly Theme: Fairy Tales </w:t>
                      </w:r>
                    </w:p>
                    <w:p w:rsidR="002855FF" w:rsidRDefault="005D32A6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This week our focus will be on “fractured” fairy tales. 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 will also be working on writing our own version of the Gingerbread Man. 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Phonics: 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Focus is on “glued sounds”- sounds that are chunked together such as</w:t>
                      </w:r>
                      <w:r w:rsidR="005D32A6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/</w:t>
                      </w:r>
                      <w:proofErr w:type="spellStart"/>
                      <w:r w:rsidR="005D32A6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ing</w:t>
                      </w:r>
                      <w:proofErr w:type="spellEnd"/>
                      <w:r w:rsidR="005D32A6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855FF" w:rsidRDefault="002855FF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55FF" w:rsidRPr="002855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84D68" wp14:editId="436E52D1">
                <wp:simplePos x="0" y="0"/>
                <wp:positionH relativeFrom="column">
                  <wp:posOffset>-114300</wp:posOffset>
                </wp:positionH>
                <wp:positionV relativeFrom="paragraph">
                  <wp:posOffset>4543425</wp:posOffset>
                </wp:positionV>
                <wp:extent cx="6324600" cy="150810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8F968A-BDFD-4F12-8566-F1B2A03424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0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84D6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1" type="#_x0000_t202" style="position:absolute;margin-left:-9pt;margin-top:357.75pt;width:498pt;height:1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" filled="f" stroked="f">
                <v:textbox style="mso-fit-shape-to-text:t">
                  <w:txbxContent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2311" wp14:editId="6CC70AF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191000" cy="914400"/>
                <wp:effectExtent l="19050" t="19050" r="38100" b="3810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Carda’s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Weekly Newsletter 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Week of Dec. </w:t>
                            </w:r>
                            <w:r w:rsidR="005D32A6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11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55FF" w:rsidRDefault="002855FF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C72311" id="Rounded Rectangle 4" o:spid="_x0000_s1032" style="position:absolute;margin-left:0;margin-top:1.5pt;width:33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" fillcolor="white [3212]" strokecolor="black [3213]" strokeweight="4.5pt">
                <v:stroke joinstyle="miter"/>
                <v:textbox>
                  <w:txbxContent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Carda’s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Weekly Newsletter 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Week of Dec. </w:t>
                      </w:r>
                      <w:r w:rsidR="005D32A6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11</w:t>
                      </w:r>
                      <w:proofErr w:type="spell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855FF" w:rsidRDefault="002855FF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65DE3" w:rsidSect="0028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a Katrina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3A1"/>
    <w:multiLevelType w:val="hybridMultilevel"/>
    <w:tmpl w:val="EC3C7D6E"/>
    <w:lvl w:ilvl="0" w:tplc="6CA8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2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4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6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F"/>
    <w:rsid w:val="002855FF"/>
    <w:rsid w:val="00535097"/>
    <w:rsid w:val="005D32A6"/>
    <w:rsid w:val="008272F4"/>
    <w:rsid w:val="00B1045C"/>
    <w:rsid w:val="00C57EFA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FB77"/>
  <w15:chartTrackingRefBased/>
  <w15:docId w15:val="{95068881-8E5F-42D3-A09E-24667AA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Carda</dc:creator>
  <cp:keywords/>
  <dc:description/>
  <cp:lastModifiedBy>Julie Carda</cp:lastModifiedBy>
  <cp:revision>2</cp:revision>
  <dcterms:created xsi:type="dcterms:W3CDTF">2017-12-08T19:46:00Z</dcterms:created>
  <dcterms:modified xsi:type="dcterms:W3CDTF">2017-12-08T19:46:00Z</dcterms:modified>
</cp:coreProperties>
</file>