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ED10" w14:textId="77777777" w:rsidR="00B816B0" w:rsidRPr="003F0FCA" w:rsidRDefault="00B816B0" w:rsidP="00B816B0">
      <w:pPr>
        <w:pStyle w:val="NoSpacing"/>
        <w:rPr>
          <w:rFonts w:ascii="Century Gothic" w:hAnsi="Century Gothic"/>
          <w:b/>
          <w:szCs w:val="24"/>
        </w:rPr>
      </w:pPr>
      <w:r w:rsidRPr="003F0FCA">
        <w:rPr>
          <w:rFonts w:ascii="Century Gothic" w:hAnsi="Century Gothic"/>
          <w:b/>
          <w:szCs w:val="24"/>
        </w:rPr>
        <w:t>Name: _____________________________________</w:t>
      </w:r>
      <w:r w:rsidRPr="003F0FCA">
        <w:rPr>
          <w:rFonts w:ascii="Century Gothic" w:hAnsi="Century Gothic"/>
          <w:b/>
          <w:szCs w:val="24"/>
        </w:rPr>
        <w:tab/>
        <w:t>Period: ___________</w:t>
      </w:r>
      <w:r w:rsidRPr="003F0FCA">
        <w:rPr>
          <w:rFonts w:ascii="Century Gothic" w:hAnsi="Century Gothic"/>
          <w:b/>
          <w:szCs w:val="24"/>
        </w:rPr>
        <w:tab/>
        <w:t>Due Date: ________________________</w:t>
      </w:r>
    </w:p>
    <w:p w14:paraId="1FE65E59" w14:textId="77777777" w:rsidR="00B816B0" w:rsidRPr="003F0FCA" w:rsidRDefault="00B816B0" w:rsidP="00B816B0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3BE4682" w14:textId="77777777" w:rsidR="00B816B0" w:rsidRPr="003F0FCA" w:rsidRDefault="00A16F06" w:rsidP="00A16F06">
      <w:pPr>
        <w:jc w:val="center"/>
        <w:rPr>
          <w:rFonts w:ascii="Century Gothic" w:hAnsi="Century Gothic" w:cs="Gautami"/>
          <w:sz w:val="36"/>
          <w:szCs w:val="24"/>
        </w:rPr>
      </w:pPr>
      <w:r w:rsidRPr="003F0FCA">
        <w:rPr>
          <w:rFonts w:ascii="Century Gothic" w:hAnsi="Century Gothic" w:cs="Gautami"/>
          <w:sz w:val="36"/>
          <w:szCs w:val="24"/>
        </w:rPr>
        <w:t>Cubism Still Life</w:t>
      </w:r>
    </w:p>
    <w:tbl>
      <w:tblPr>
        <w:tblStyle w:val="TableGrid"/>
        <w:tblW w:w="14210" w:type="dxa"/>
        <w:tblLook w:val="04A0" w:firstRow="1" w:lastRow="0" w:firstColumn="1" w:lastColumn="0" w:noHBand="0" w:noVBand="1"/>
      </w:tblPr>
      <w:tblGrid>
        <w:gridCol w:w="382"/>
        <w:gridCol w:w="5461"/>
        <w:gridCol w:w="1655"/>
        <w:gridCol w:w="1678"/>
        <w:gridCol w:w="1678"/>
        <w:gridCol w:w="1678"/>
        <w:gridCol w:w="1678"/>
      </w:tblGrid>
      <w:tr w:rsidR="005B2C93" w:rsidRPr="003F0FCA" w14:paraId="26E87A5A" w14:textId="77777777" w:rsidTr="00493779">
        <w:tc>
          <w:tcPr>
            <w:tcW w:w="382" w:type="dxa"/>
          </w:tcPr>
          <w:p w14:paraId="15A3E2B0" w14:textId="77777777" w:rsidR="005B2C93" w:rsidRPr="003F0FCA" w:rsidRDefault="005B2C93" w:rsidP="005B2C9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461" w:type="dxa"/>
          </w:tcPr>
          <w:p w14:paraId="4B3C3E46" w14:textId="77777777" w:rsidR="005B2C93" w:rsidRPr="003F0FCA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3F0FCA">
              <w:rPr>
                <w:rFonts w:ascii="Century Gothic" w:hAnsi="Century Gothic" w:cs="Calibri"/>
                <w:b/>
              </w:rPr>
              <w:t>Category</w:t>
            </w:r>
          </w:p>
        </w:tc>
        <w:tc>
          <w:tcPr>
            <w:tcW w:w="1655" w:type="dxa"/>
          </w:tcPr>
          <w:p w14:paraId="612DD014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40</w:t>
            </w:r>
          </w:p>
        </w:tc>
        <w:tc>
          <w:tcPr>
            <w:tcW w:w="1678" w:type="dxa"/>
          </w:tcPr>
          <w:p w14:paraId="35948880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30</w:t>
            </w:r>
          </w:p>
        </w:tc>
        <w:tc>
          <w:tcPr>
            <w:tcW w:w="1678" w:type="dxa"/>
          </w:tcPr>
          <w:p w14:paraId="1E456C4C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20</w:t>
            </w:r>
          </w:p>
        </w:tc>
        <w:tc>
          <w:tcPr>
            <w:tcW w:w="1678" w:type="dxa"/>
          </w:tcPr>
          <w:p w14:paraId="68585242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10</w:t>
            </w:r>
          </w:p>
        </w:tc>
        <w:tc>
          <w:tcPr>
            <w:tcW w:w="1678" w:type="dxa"/>
          </w:tcPr>
          <w:p w14:paraId="1F58A617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0</w:t>
            </w:r>
          </w:p>
        </w:tc>
      </w:tr>
      <w:tr w:rsidR="00493779" w:rsidRPr="003F0FCA" w14:paraId="3D81DBCF" w14:textId="77777777" w:rsidTr="00493779">
        <w:tc>
          <w:tcPr>
            <w:tcW w:w="382" w:type="dxa"/>
          </w:tcPr>
          <w:p w14:paraId="3FAA98CD" w14:textId="77777777" w:rsidR="00493779" w:rsidRPr="003F0FCA" w:rsidRDefault="00493779" w:rsidP="00493779">
            <w:pPr>
              <w:pStyle w:val="NoSpacing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461" w:type="dxa"/>
          </w:tcPr>
          <w:p w14:paraId="0EB4BC9A" w14:textId="77777777" w:rsidR="00493779" w:rsidRPr="003F0FCA" w:rsidRDefault="00493779" w:rsidP="00493779">
            <w:pPr>
              <w:pStyle w:val="NoSpacing"/>
              <w:rPr>
                <w:rFonts w:ascii="Century Gothic" w:hAnsi="Century Gothic" w:cs="Calibri"/>
                <w:u w:val="single"/>
              </w:rPr>
            </w:pPr>
            <w:r w:rsidRPr="003F0FCA">
              <w:rPr>
                <w:rFonts w:ascii="Century Gothic" w:hAnsi="Century Gothic" w:cs="Calibri"/>
                <w:b/>
                <w:u w:val="single"/>
              </w:rPr>
              <w:t>Overall Drawing:</w:t>
            </w:r>
          </w:p>
          <w:p w14:paraId="46B42867" w14:textId="77777777" w:rsidR="00493779" w:rsidRPr="003F0FCA" w:rsidRDefault="00493779" w:rsidP="00493779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Objects were drawn carefully and correctly.  Objects are easily identified in the drawing.</w:t>
            </w:r>
          </w:p>
          <w:p w14:paraId="087EC3B3" w14:textId="77777777" w:rsidR="00493779" w:rsidRPr="003F0FCA" w:rsidRDefault="00493779" w:rsidP="00493779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The objects are large and fill 75% of the paper.</w:t>
            </w:r>
          </w:p>
          <w:p w14:paraId="02265A0F" w14:textId="77777777" w:rsidR="00493779" w:rsidRPr="003F0FCA" w:rsidRDefault="00493779" w:rsidP="00493779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Objects are proportiona</w:t>
            </w:r>
            <w:bookmarkStart w:id="0" w:name="_GoBack"/>
            <w:bookmarkEnd w:id="0"/>
            <w:r w:rsidRPr="003F0FCA">
              <w:rPr>
                <w:rFonts w:ascii="Century Gothic" w:hAnsi="Century Gothic" w:cs="Calibri"/>
              </w:rPr>
              <w:t>te to one another in relation to the space around them.</w:t>
            </w:r>
          </w:p>
          <w:p w14:paraId="1459B57D" w14:textId="77777777" w:rsidR="00493779" w:rsidRPr="003F0FCA" w:rsidRDefault="00493779" w:rsidP="00493779">
            <w:pPr>
              <w:pStyle w:val="NoSpacing"/>
              <w:numPr>
                <w:ilvl w:val="0"/>
                <w:numId w:val="14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Objects are not floating. Lines were drawn to separate the table surface from the background.</w:t>
            </w:r>
          </w:p>
        </w:tc>
        <w:tc>
          <w:tcPr>
            <w:tcW w:w="1655" w:type="dxa"/>
          </w:tcPr>
          <w:p w14:paraId="50942D31" w14:textId="1B4D4896" w:rsidR="00493779" w:rsidRPr="00493779" w:rsidRDefault="00493779" w:rsidP="00493779">
            <w:pPr>
              <w:ind w:left="49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All requirements have been met.</w:t>
            </w:r>
          </w:p>
        </w:tc>
        <w:tc>
          <w:tcPr>
            <w:tcW w:w="1678" w:type="dxa"/>
          </w:tcPr>
          <w:p w14:paraId="5F9684CB" w14:textId="67AD638C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Three of the requirements have been met.</w:t>
            </w:r>
          </w:p>
        </w:tc>
        <w:tc>
          <w:tcPr>
            <w:tcW w:w="1678" w:type="dxa"/>
          </w:tcPr>
          <w:p w14:paraId="2C715157" w14:textId="4262A0DB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Two of the requirements have been met.</w:t>
            </w:r>
          </w:p>
        </w:tc>
        <w:tc>
          <w:tcPr>
            <w:tcW w:w="1678" w:type="dxa"/>
          </w:tcPr>
          <w:p w14:paraId="124A382C" w14:textId="0F7D0990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One of the requirements have been met.</w:t>
            </w:r>
          </w:p>
        </w:tc>
        <w:tc>
          <w:tcPr>
            <w:tcW w:w="1678" w:type="dxa"/>
          </w:tcPr>
          <w:p w14:paraId="4459A0FD" w14:textId="3F24BA18" w:rsidR="00493779" w:rsidRPr="00493779" w:rsidRDefault="00493779" w:rsidP="00493779">
            <w:pPr>
              <w:ind w:left="49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None of the requirements have been met.</w:t>
            </w:r>
          </w:p>
        </w:tc>
      </w:tr>
      <w:tr w:rsidR="005B2C93" w:rsidRPr="003F0FCA" w14:paraId="0C2DD99C" w14:textId="77777777" w:rsidTr="00493779">
        <w:tc>
          <w:tcPr>
            <w:tcW w:w="382" w:type="dxa"/>
          </w:tcPr>
          <w:p w14:paraId="39DA5C22" w14:textId="77777777" w:rsidR="005B2C93" w:rsidRPr="003F0FCA" w:rsidRDefault="005B2C93" w:rsidP="005B2C93">
            <w:pPr>
              <w:pStyle w:val="NoSpacing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461" w:type="dxa"/>
          </w:tcPr>
          <w:p w14:paraId="090D4638" w14:textId="77777777" w:rsidR="005B2C93" w:rsidRPr="003F0FCA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655" w:type="dxa"/>
          </w:tcPr>
          <w:p w14:paraId="5D4B78DB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30</w:t>
            </w:r>
          </w:p>
        </w:tc>
        <w:tc>
          <w:tcPr>
            <w:tcW w:w="1678" w:type="dxa"/>
          </w:tcPr>
          <w:p w14:paraId="33685156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23</w:t>
            </w:r>
          </w:p>
        </w:tc>
        <w:tc>
          <w:tcPr>
            <w:tcW w:w="1678" w:type="dxa"/>
          </w:tcPr>
          <w:p w14:paraId="440519AC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16</w:t>
            </w:r>
          </w:p>
        </w:tc>
        <w:tc>
          <w:tcPr>
            <w:tcW w:w="1678" w:type="dxa"/>
          </w:tcPr>
          <w:p w14:paraId="12B6B5A0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9</w:t>
            </w:r>
          </w:p>
        </w:tc>
        <w:tc>
          <w:tcPr>
            <w:tcW w:w="1678" w:type="dxa"/>
          </w:tcPr>
          <w:p w14:paraId="06628250" w14:textId="77777777" w:rsidR="005B2C93" w:rsidRPr="00493779" w:rsidRDefault="005B2C93" w:rsidP="005B2C93">
            <w:pPr>
              <w:pStyle w:val="NoSpacing"/>
              <w:jc w:val="center"/>
              <w:rPr>
                <w:rFonts w:ascii="Century Gothic" w:hAnsi="Century Gothic" w:cs="Calibri"/>
                <w:b/>
              </w:rPr>
            </w:pPr>
            <w:r w:rsidRPr="00493779">
              <w:rPr>
                <w:rFonts w:ascii="Century Gothic" w:hAnsi="Century Gothic" w:cs="Calibri"/>
                <w:b/>
              </w:rPr>
              <w:t>0</w:t>
            </w:r>
          </w:p>
        </w:tc>
      </w:tr>
      <w:tr w:rsidR="00493779" w:rsidRPr="003F0FCA" w14:paraId="3B1435E2" w14:textId="77777777" w:rsidTr="00493779">
        <w:tc>
          <w:tcPr>
            <w:tcW w:w="382" w:type="dxa"/>
          </w:tcPr>
          <w:p w14:paraId="5601DF08" w14:textId="77777777" w:rsidR="00493779" w:rsidRPr="003F0FCA" w:rsidRDefault="00493779" w:rsidP="00493779">
            <w:pPr>
              <w:pStyle w:val="NoSpacing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461" w:type="dxa"/>
          </w:tcPr>
          <w:p w14:paraId="20D619F0" w14:textId="77777777" w:rsidR="00493779" w:rsidRPr="003F0FCA" w:rsidRDefault="00493779" w:rsidP="00493779">
            <w:pPr>
              <w:pStyle w:val="NoSpacing"/>
              <w:rPr>
                <w:rFonts w:ascii="Century Gothic" w:hAnsi="Century Gothic" w:cs="Calibri"/>
                <w:b/>
                <w:u w:val="single"/>
              </w:rPr>
            </w:pPr>
            <w:r w:rsidRPr="003F0FCA">
              <w:rPr>
                <w:rFonts w:ascii="Century Gothic" w:hAnsi="Century Gothic" w:cs="Calibri"/>
                <w:b/>
                <w:u w:val="single"/>
              </w:rPr>
              <w:t>Transfer Process:</w:t>
            </w:r>
          </w:p>
          <w:p w14:paraId="50ADD278" w14:textId="77777777" w:rsidR="00493779" w:rsidRPr="003F0FCA" w:rsidRDefault="00493779" w:rsidP="00493779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The student labeled and traced sections of each sketch onto the tracing paper.</w:t>
            </w:r>
          </w:p>
          <w:p w14:paraId="37702DF8" w14:textId="77777777" w:rsidR="00493779" w:rsidRPr="003F0FCA" w:rsidRDefault="00493779" w:rsidP="00493779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Procedure was followed so that all lines extend from edge to edge.</w:t>
            </w:r>
          </w:p>
          <w:p w14:paraId="65A05DE8" w14:textId="77777777" w:rsidR="00493779" w:rsidRPr="003F0FCA" w:rsidRDefault="00493779" w:rsidP="00493779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The student transferred the drawing using graphite paper and the drawing looks as it did on tracing paper.</w:t>
            </w:r>
          </w:p>
          <w:p w14:paraId="543F6CD0" w14:textId="77777777" w:rsidR="00493779" w:rsidRPr="003F0FCA" w:rsidRDefault="00493779" w:rsidP="00493779">
            <w:pPr>
              <w:pStyle w:val="NoSpacing"/>
              <w:numPr>
                <w:ilvl w:val="0"/>
                <w:numId w:val="15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Transferred images from the same sketch are not touching on their sides.</w:t>
            </w:r>
          </w:p>
        </w:tc>
        <w:tc>
          <w:tcPr>
            <w:tcW w:w="1655" w:type="dxa"/>
          </w:tcPr>
          <w:p w14:paraId="203E581B" w14:textId="5F3FBE56" w:rsidR="00493779" w:rsidRPr="00493779" w:rsidRDefault="00493779" w:rsidP="00493779">
            <w:pPr>
              <w:ind w:left="49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All requirements have been met.</w:t>
            </w:r>
          </w:p>
        </w:tc>
        <w:tc>
          <w:tcPr>
            <w:tcW w:w="1678" w:type="dxa"/>
          </w:tcPr>
          <w:p w14:paraId="12C6D6E8" w14:textId="62986DF8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Three of the requirements have been met.</w:t>
            </w:r>
          </w:p>
        </w:tc>
        <w:tc>
          <w:tcPr>
            <w:tcW w:w="1678" w:type="dxa"/>
          </w:tcPr>
          <w:p w14:paraId="712F469D" w14:textId="2EB7C5B4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Two of the requirements have been met.</w:t>
            </w:r>
          </w:p>
        </w:tc>
        <w:tc>
          <w:tcPr>
            <w:tcW w:w="1678" w:type="dxa"/>
          </w:tcPr>
          <w:p w14:paraId="3DB4E80D" w14:textId="35C8520F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One of the requirements have been met.</w:t>
            </w:r>
          </w:p>
        </w:tc>
        <w:tc>
          <w:tcPr>
            <w:tcW w:w="1678" w:type="dxa"/>
          </w:tcPr>
          <w:p w14:paraId="60370DAB" w14:textId="769B87E7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None of the requirements have been met.</w:t>
            </w:r>
          </w:p>
        </w:tc>
      </w:tr>
      <w:tr w:rsidR="00493779" w:rsidRPr="003F0FCA" w14:paraId="5B4B2A3E" w14:textId="77777777" w:rsidTr="00493779">
        <w:tc>
          <w:tcPr>
            <w:tcW w:w="382" w:type="dxa"/>
          </w:tcPr>
          <w:p w14:paraId="1163F400" w14:textId="77777777" w:rsidR="00493779" w:rsidRPr="003F0FCA" w:rsidRDefault="00493779" w:rsidP="0049377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461" w:type="dxa"/>
          </w:tcPr>
          <w:p w14:paraId="42944FC2" w14:textId="7BF0D7FE" w:rsidR="00493779" w:rsidRPr="003F0FCA" w:rsidRDefault="00493779" w:rsidP="00493779">
            <w:pPr>
              <w:pStyle w:val="NoSpacing"/>
              <w:rPr>
                <w:rFonts w:ascii="Century Gothic" w:hAnsi="Century Gothic" w:cs="Calibri"/>
                <w:b/>
                <w:u w:val="single"/>
              </w:rPr>
            </w:pPr>
            <w:r w:rsidRPr="003F0FCA">
              <w:rPr>
                <w:rFonts w:ascii="Century Gothic" w:hAnsi="Century Gothic" w:cs="Calibri"/>
                <w:b/>
                <w:u w:val="single"/>
              </w:rPr>
              <w:t>Material Use/Craftsmanship:</w:t>
            </w:r>
          </w:p>
          <w:p w14:paraId="4EC4A250" w14:textId="77777777" w:rsidR="00493779" w:rsidRPr="003F0FCA" w:rsidRDefault="00493779" w:rsidP="0049377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Each sketch has its own background color distinguishing it from the other sketches.</w:t>
            </w:r>
          </w:p>
          <w:p w14:paraId="6893B2EC" w14:textId="77777777" w:rsidR="00493779" w:rsidRPr="003F0FCA" w:rsidRDefault="00493779" w:rsidP="0049377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The student used appropriate colors for each object.</w:t>
            </w:r>
          </w:p>
          <w:p w14:paraId="0543FC1A" w14:textId="77777777" w:rsidR="00493779" w:rsidRPr="003F0FCA" w:rsidRDefault="00493779" w:rsidP="0049377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Materials were used in the manner taught.  Objects have shadows and highlights due to shading skill.</w:t>
            </w:r>
          </w:p>
          <w:p w14:paraId="1C2B284C" w14:textId="77777777" w:rsidR="00493779" w:rsidRPr="003F0FCA" w:rsidRDefault="00493779" w:rsidP="00493779">
            <w:pPr>
              <w:pStyle w:val="NoSpacing"/>
              <w:numPr>
                <w:ilvl w:val="0"/>
                <w:numId w:val="16"/>
              </w:numPr>
              <w:rPr>
                <w:rFonts w:ascii="Century Gothic" w:hAnsi="Century Gothic" w:cs="Calibri"/>
              </w:rPr>
            </w:pPr>
            <w:r w:rsidRPr="003F0FCA">
              <w:rPr>
                <w:rFonts w:ascii="Century Gothic" w:hAnsi="Century Gothic" w:cs="Calibri"/>
              </w:rPr>
              <w:t>Lines are clean.  Student used materials appropriately to avoid smudges/coloring outside of the lines.</w:t>
            </w:r>
          </w:p>
        </w:tc>
        <w:tc>
          <w:tcPr>
            <w:tcW w:w="1655" w:type="dxa"/>
          </w:tcPr>
          <w:p w14:paraId="3EB59D96" w14:textId="1FACBFD7" w:rsidR="00493779" w:rsidRPr="00493779" w:rsidRDefault="00493779" w:rsidP="00493779">
            <w:pPr>
              <w:ind w:left="49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All requirements have been met.</w:t>
            </w:r>
          </w:p>
        </w:tc>
        <w:tc>
          <w:tcPr>
            <w:tcW w:w="1678" w:type="dxa"/>
          </w:tcPr>
          <w:p w14:paraId="586B6340" w14:textId="0F65AB82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Three of the requirements have been met.</w:t>
            </w:r>
          </w:p>
        </w:tc>
        <w:tc>
          <w:tcPr>
            <w:tcW w:w="1678" w:type="dxa"/>
          </w:tcPr>
          <w:p w14:paraId="2ACB6D56" w14:textId="7A59A60E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Two of the requirements have been met.</w:t>
            </w:r>
          </w:p>
        </w:tc>
        <w:tc>
          <w:tcPr>
            <w:tcW w:w="1678" w:type="dxa"/>
          </w:tcPr>
          <w:p w14:paraId="592E42F9" w14:textId="479D0F3B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One of the requirements have been met.</w:t>
            </w:r>
          </w:p>
        </w:tc>
        <w:tc>
          <w:tcPr>
            <w:tcW w:w="1678" w:type="dxa"/>
          </w:tcPr>
          <w:p w14:paraId="5ECC3647" w14:textId="0C9C20D5" w:rsidR="00493779" w:rsidRPr="00493779" w:rsidRDefault="00493779" w:rsidP="00493779">
            <w:pPr>
              <w:ind w:left="72"/>
              <w:rPr>
                <w:rFonts w:ascii="Century Gothic" w:hAnsi="Century Gothic" w:cs="Arial"/>
              </w:rPr>
            </w:pPr>
            <w:r w:rsidRPr="00493779">
              <w:rPr>
                <w:rFonts w:ascii="Century Gothic" w:hAnsi="Century Gothic" w:cs="Arial"/>
                <w:szCs w:val="21"/>
              </w:rPr>
              <w:t>None of the requirements have been met.</w:t>
            </w:r>
          </w:p>
        </w:tc>
      </w:tr>
      <w:tr w:rsidR="005B2C93" w:rsidRPr="003F0FCA" w14:paraId="7FACDFE1" w14:textId="77777777" w:rsidTr="00493779">
        <w:tc>
          <w:tcPr>
            <w:tcW w:w="382" w:type="dxa"/>
          </w:tcPr>
          <w:p w14:paraId="6DA06E4D" w14:textId="77777777" w:rsidR="005B2C93" w:rsidRPr="003F0FCA" w:rsidRDefault="005B2C93" w:rsidP="005B2C93">
            <w:pPr>
              <w:pStyle w:val="NoSpacing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461" w:type="dxa"/>
          </w:tcPr>
          <w:p w14:paraId="3EB481C0" w14:textId="77777777" w:rsidR="005B2C93" w:rsidRPr="003F0FCA" w:rsidRDefault="005B2C93" w:rsidP="005B2C9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655" w:type="dxa"/>
          </w:tcPr>
          <w:p w14:paraId="2DE26D4E" w14:textId="77777777" w:rsidR="005B2C93" w:rsidRPr="003F0FCA" w:rsidRDefault="005B2C93" w:rsidP="005B2C93">
            <w:pPr>
              <w:ind w:left="49"/>
              <w:rPr>
                <w:rFonts w:ascii="Century Gothic" w:hAnsi="Century Gothic" w:cs="Arial"/>
              </w:rPr>
            </w:pPr>
          </w:p>
        </w:tc>
        <w:tc>
          <w:tcPr>
            <w:tcW w:w="1678" w:type="dxa"/>
          </w:tcPr>
          <w:p w14:paraId="628818E8" w14:textId="77777777" w:rsidR="005B2C93" w:rsidRPr="003F0FCA" w:rsidRDefault="005B2C93" w:rsidP="005B2C93">
            <w:pPr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1678" w:type="dxa"/>
          </w:tcPr>
          <w:p w14:paraId="1A3078BD" w14:textId="77777777" w:rsidR="005B2C93" w:rsidRPr="003F0FCA" w:rsidRDefault="005B2C93" w:rsidP="005B2C93">
            <w:pPr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1678" w:type="dxa"/>
          </w:tcPr>
          <w:p w14:paraId="5094B92F" w14:textId="77777777" w:rsidR="005B2C93" w:rsidRPr="003F0FCA" w:rsidRDefault="005B2C93" w:rsidP="005B2C93">
            <w:pPr>
              <w:ind w:left="72"/>
              <w:jc w:val="right"/>
              <w:rPr>
                <w:rFonts w:ascii="Century Gothic" w:hAnsi="Century Gothic" w:cs="Arial"/>
                <w:b/>
              </w:rPr>
            </w:pPr>
            <w:r w:rsidRPr="003F0FCA">
              <w:rPr>
                <w:rFonts w:ascii="Century Gothic" w:hAnsi="Century Gothic" w:cs="Arial"/>
                <w:b/>
              </w:rPr>
              <w:t>TOTAL:</w:t>
            </w:r>
          </w:p>
        </w:tc>
        <w:tc>
          <w:tcPr>
            <w:tcW w:w="1678" w:type="dxa"/>
          </w:tcPr>
          <w:p w14:paraId="749127B2" w14:textId="77777777" w:rsidR="005B2C93" w:rsidRPr="003F0FCA" w:rsidRDefault="005B2C93" w:rsidP="005B2C93">
            <w:pPr>
              <w:ind w:left="49"/>
              <w:jc w:val="right"/>
              <w:rPr>
                <w:rFonts w:ascii="Century Gothic" w:hAnsi="Century Gothic" w:cs="Arial"/>
                <w:b/>
              </w:rPr>
            </w:pPr>
            <w:r w:rsidRPr="003F0FCA">
              <w:rPr>
                <w:rFonts w:ascii="Century Gothic" w:hAnsi="Century Gothic" w:cs="Arial"/>
                <w:b/>
              </w:rPr>
              <w:t xml:space="preserve">        /100</w:t>
            </w:r>
          </w:p>
        </w:tc>
      </w:tr>
    </w:tbl>
    <w:p w14:paraId="3D3C29D4" w14:textId="77777777" w:rsidR="00B816B0" w:rsidRPr="003F0FCA" w:rsidRDefault="00B816B0">
      <w:pPr>
        <w:rPr>
          <w:rFonts w:ascii="Century Gothic" w:hAnsi="Century Gothic"/>
        </w:rPr>
      </w:pPr>
    </w:p>
    <w:p w14:paraId="481D7611" w14:textId="77777777" w:rsidR="00B816B0" w:rsidRPr="003F0FCA" w:rsidRDefault="00B816B0">
      <w:pPr>
        <w:rPr>
          <w:rFonts w:ascii="Century Gothic" w:hAnsi="Century Gothic"/>
        </w:rPr>
      </w:pPr>
    </w:p>
    <w:p w14:paraId="2D475207" w14:textId="75F03004" w:rsidR="00B816B0" w:rsidRPr="003F0FCA" w:rsidRDefault="00B816B0">
      <w:pPr>
        <w:rPr>
          <w:rFonts w:ascii="Century Gothic" w:hAnsi="Century Gothic"/>
        </w:rPr>
      </w:pPr>
    </w:p>
    <w:sectPr w:rsidR="00B816B0" w:rsidRPr="003F0FCA" w:rsidSect="00B816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14"/>
    <w:multiLevelType w:val="hybridMultilevel"/>
    <w:tmpl w:val="CB46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6CEF"/>
    <w:multiLevelType w:val="hybridMultilevel"/>
    <w:tmpl w:val="6EBC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87460"/>
    <w:multiLevelType w:val="hybridMultilevel"/>
    <w:tmpl w:val="CB4A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76B8"/>
    <w:multiLevelType w:val="hybridMultilevel"/>
    <w:tmpl w:val="7BE2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6FB4"/>
    <w:multiLevelType w:val="hybridMultilevel"/>
    <w:tmpl w:val="1C6A9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01D74"/>
    <w:multiLevelType w:val="hybridMultilevel"/>
    <w:tmpl w:val="03BC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02AAC"/>
    <w:multiLevelType w:val="hybridMultilevel"/>
    <w:tmpl w:val="680C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93054"/>
    <w:multiLevelType w:val="hybridMultilevel"/>
    <w:tmpl w:val="0DB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F0593"/>
    <w:multiLevelType w:val="hybridMultilevel"/>
    <w:tmpl w:val="2B48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F701D"/>
    <w:multiLevelType w:val="hybridMultilevel"/>
    <w:tmpl w:val="31E4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4D35EC"/>
    <w:multiLevelType w:val="hybridMultilevel"/>
    <w:tmpl w:val="BBF07734"/>
    <w:lvl w:ilvl="0" w:tplc="54B89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Gautam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C6DA4"/>
    <w:multiLevelType w:val="hybridMultilevel"/>
    <w:tmpl w:val="75A0E24A"/>
    <w:lvl w:ilvl="0" w:tplc="F3BE7838">
      <w:start w:val="1"/>
      <w:numFmt w:val="decimal"/>
      <w:lvlText w:val="%1."/>
      <w:lvlJc w:val="left"/>
      <w:pPr>
        <w:ind w:left="720" w:hanging="360"/>
      </w:pPr>
      <w:rPr>
        <w:rFonts w:ascii="Corbel" w:eastAsia="Calibri" w:hAnsi="Corbel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7129A"/>
    <w:multiLevelType w:val="hybridMultilevel"/>
    <w:tmpl w:val="6D9ED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62721"/>
    <w:multiLevelType w:val="hybridMultilevel"/>
    <w:tmpl w:val="A916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05D63"/>
    <w:multiLevelType w:val="hybridMultilevel"/>
    <w:tmpl w:val="C862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207F3"/>
    <w:multiLevelType w:val="hybridMultilevel"/>
    <w:tmpl w:val="259064A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B0"/>
    <w:rsid w:val="00056A73"/>
    <w:rsid w:val="00084736"/>
    <w:rsid w:val="002E2F4E"/>
    <w:rsid w:val="003F0FCA"/>
    <w:rsid w:val="00493779"/>
    <w:rsid w:val="005B2C93"/>
    <w:rsid w:val="006D7CA6"/>
    <w:rsid w:val="006E515C"/>
    <w:rsid w:val="00A16F06"/>
    <w:rsid w:val="00B816B0"/>
    <w:rsid w:val="00DC2785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C3F6"/>
  <w15:chartTrackingRefBased/>
  <w15:docId w15:val="{80FD1126-8362-4AA0-9DDA-D0A978C2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6B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8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Stewart</dc:creator>
  <cp:keywords/>
  <dc:description/>
  <cp:lastModifiedBy>Brittany Stewart</cp:lastModifiedBy>
  <cp:revision>8</cp:revision>
  <dcterms:created xsi:type="dcterms:W3CDTF">2016-07-24T22:41:00Z</dcterms:created>
  <dcterms:modified xsi:type="dcterms:W3CDTF">2018-07-31T19:16:00Z</dcterms:modified>
</cp:coreProperties>
</file>