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800" w:type="dxa"/>
        <w:tblCellSpacing w:w="0" w:type="dxa"/>
        <w:tblCellMar>
          <w:top w:w="45" w:type="dxa"/>
          <w:left w:w="45" w:type="dxa"/>
          <w:bottom w:w="45" w:type="dxa"/>
          <w:right w:w="45" w:type="dxa"/>
        </w:tblCellMar>
        <w:tblLook w:val="04A0" w:firstRow="1" w:lastRow="0" w:firstColumn="1" w:lastColumn="0" w:noHBand="0" w:noVBand="1"/>
      </w:tblPr>
      <w:tblGrid>
        <w:gridCol w:w="141"/>
        <w:gridCol w:w="4230"/>
        <w:gridCol w:w="3429"/>
      </w:tblGrid>
      <w:tr w:rsidR="00EB08E9" w:rsidRPr="00EB08E9" w14:paraId="23398BD4" w14:textId="77777777" w:rsidTr="00EB08E9">
        <w:trPr>
          <w:tblCellSpacing w:w="0" w:type="dxa"/>
        </w:trPr>
        <w:tc>
          <w:tcPr>
            <w:tcW w:w="145" w:type="dxa"/>
            <w:vAlign w:val="center"/>
            <w:hideMark/>
          </w:tcPr>
          <w:p w14:paraId="2E454A79" w14:textId="77777777" w:rsidR="00EB08E9" w:rsidRPr="00EB08E9" w:rsidRDefault="00EB08E9" w:rsidP="00EB08E9">
            <w:pPr>
              <w:spacing w:after="0" w:line="240" w:lineRule="auto"/>
              <w:rPr>
                <w:rFonts w:ascii="Arial" w:eastAsia="Times New Roman" w:hAnsi="Arial" w:cs="Arial"/>
                <w:color w:val="000000"/>
                <w:sz w:val="18"/>
                <w:szCs w:val="18"/>
              </w:rPr>
            </w:pPr>
            <w:bookmarkStart w:id="0" w:name="_GoBack"/>
            <w:bookmarkEnd w:id="0"/>
            <w:r w:rsidRPr="00EB08E9">
              <w:rPr>
                <w:rFonts w:ascii="Arial" w:eastAsia="Times New Roman" w:hAnsi="Arial" w:cs="Arial"/>
                <w:color w:val="000000"/>
                <w:sz w:val="18"/>
                <w:szCs w:val="18"/>
              </w:rPr>
              <w:t> </w:t>
            </w:r>
          </w:p>
        </w:tc>
        <w:tc>
          <w:tcPr>
            <w:tcW w:w="0" w:type="auto"/>
            <w:vAlign w:val="bottom"/>
            <w:hideMark/>
          </w:tcPr>
          <w:p w14:paraId="3346BD0E"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noProof/>
                <w:color w:val="000000"/>
                <w:sz w:val="18"/>
                <w:szCs w:val="18"/>
              </w:rPr>
              <w:drawing>
                <wp:inline distT="0" distB="0" distL="0" distR="0" wp14:anchorId="319E10DD" wp14:editId="17F9CE59">
                  <wp:extent cx="2628900" cy="819150"/>
                  <wp:effectExtent l="0" t="0" r="0" b="0"/>
                  <wp:docPr id="2" name="Picture 2" descr="SCIENCE LAB ON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LAB ON MA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819150"/>
                          </a:xfrm>
                          <a:prstGeom prst="rect">
                            <a:avLst/>
                          </a:prstGeom>
                          <a:noFill/>
                          <a:ln>
                            <a:noFill/>
                          </a:ln>
                        </pic:spPr>
                      </pic:pic>
                    </a:graphicData>
                  </a:graphic>
                </wp:inline>
              </w:drawing>
            </w:r>
            <w:r w:rsidRPr="00EB08E9">
              <w:rPr>
                <w:rFonts w:ascii="Arial" w:eastAsia="Times New Roman" w:hAnsi="Arial" w:cs="Arial"/>
                <w:color w:val="000000"/>
                <w:sz w:val="18"/>
                <w:szCs w:val="18"/>
              </w:rPr>
              <w:br/>
            </w:r>
            <w:r w:rsidRPr="00EB08E9">
              <w:rPr>
                <w:rFonts w:ascii="Arial" w:eastAsia="Times New Roman" w:hAnsi="Arial" w:cs="Arial"/>
                <w:b/>
                <w:bCs/>
                <w:color w:val="000000"/>
                <w:sz w:val="18"/>
                <w:szCs w:val="18"/>
              </w:rPr>
              <w:t>Here's what you'll need:</w:t>
            </w:r>
            <w:r w:rsidRPr="00EB08E9">
              <w:rPr>
                <w:rFonts w:ascii="Arial" w:eastAsia="Times New Roman" w:hAnsi="Arial" w:cs="Arial"/>
                <w:color w:val="000000"/>
                <w:sz w:val="18"/>
                <w:szCs w:val="18"/>
              </w:rPr>
              <w:br/>
            </w:r>
            <w:r w:rsidRPr="00EB08E9">
              <w:rPr>
                <w:rFonts w:ascii="Arial" w:eastAsia="Times New Roman" w:hAnsi="Arial" w:cs="Arial"/>
                <w:b/>
                <w:bCs/>
                <w:color w:val="000000"/>
                <w:sz w:val="18"/>
                <w:szCs w:val="18"/>
              </w:rPr>
              <w:t>•</w:t>
            </w:r>
            <w:r w:rsidRPr="00EB08E9">
              <w:rPr>
                <w:rFonts w:ascii="Arial" w:eastAsia="Times New Roman" w:hAnsi="Arial" w:cs="Arial"/>
                <w:color w:val="000000"/>
                <w:sz w:val="18"/>
                <w:szCs w:val="18"/>
              </w:rPr>
              <w:t xml:space="preserve"> a big mixing bowl or a disposable aluminum baking dish</w:t>
            </w:r>
            <w:r w:rsidRPr="00EB08E9">
              <w:rPr>
                <w:rFonts w:ascii="Arial" w:eastAsia="Times New Roman" w:hAnsi="Arial" w:cs="Arial"/>
                <w:color w:val="000000"/>
                <w:sz w:val="18"/>
                <w:szCs w:val="18"/>
              </w:rPr>
              <w:br/>
            </w:r>
            <w:r w:rsidRPr="00EB08E9">
              <w:rPr>
                <w:rFonts w:ascii="Arial" w:eastAsia="Times New Roman" w:hAnsi="Arial" w:cs="Arial"/>
                <w:b/>
                <w:bCs/>
                <w:color w:val="000000"/>
                <w:sz w:val="18"/>
                <w:szCs w:val="18"/>
              </w:rPr>
              <w:t>•</w:t>
            </w:r>
            <w:r w:rsidRPr="00EB08E9">
              <w:rPr>
                <w:rFonts w:ascii="Arial" w:eastAsia="Times New Roman" w:hAnsi="Arial" w:cs="Arial"/>
                <w:color w:val="000000"/>
                <w:sz w:val="18"/>
                <w:szCs w:val="18"/>
              </w:rPr>
              <w:t xml:space="preserve"> one 16-oz container of corn starch</w:t>
            </w:r>
            <w:r w:rsidRPr="00EB08E9">
              <w:rPr>
                <w:rFonts w:ascii="Arial" w:eastAsia="Times New Roman" w:hAnsi="Arial" w:cs="Arial"/>
                <w:color w:val="000000"/>
                <w:sz w:val="18"/>
                <w:szCs w:val="18"/>
              </w:rPr>
              <w:br/>
            </w:r>
            <w:r w:rsidRPr="00EB08E9">
              <w:rPr>
                <w:rFonts w:ascii="Arial" w:eastAsia="Times New Roman" w:hAnsi="Arial" w:cs="Arial"/>
                <w:b/>
                <w:bCs/>
                <w:color w:val="000000"/>
                <w:sz w:val="18"/>
                <w:szCs w:val="18"/>
              </w:rPr>
              <w:t>•</w:t>
            </w:r>
            <w:r w:rsidRPr="00EB08E9">
              <w:rPr>
                <w:rFonts w:ascii="Arial" w:eastAsia="Times New Roman" w:hAnsi="Arial" w:cs="Arial"/>
                <w:color w:val="000000"/>
                <w:sz w:val="18"/>
                <w:szCs w:val="18"/>
              </w:rPr>
              <w:t xml:space="preserve"> a measuring cup</w:t>
            </w:r>
            <w:r w:rsidRPr="00EB08E9">
              <w:rPr>
                <w:rFonts w:ascii="Arial" w:eastAsia="Times New Roman" w:hAnsi="Arial" w:cs="Arial"/>
                <w:color w:val="000000"/>
                <w:sz w:val="18"/>
                <w:szCs w:val="18"/>
              </w:rPr>
              <w:br/>
            </w:r>
            <w:r w:rsidRPr="00EB08E9">
              <w:rPr>
                <w:rFonts w:ascii="Arial" w:eastAsia="Times New Roman" w:hAnsi="Arial" w:cs="Arial"/>
                <w:b/>
                <w:bCs/>
                <w:color w:val="000000"/>
                <w:sz w:val="18"/>
                <w:szCs w:val="18"/>
              </w:rPr>
              <w:t>•</w:t>
            </w:r>
            <w:r w:rsidRPr="00EB08E9">
              <w:rPr>
                <w:rFonts w:ascii="Arial" w:eastAsia="Times New Roman" w:hAnsi="Arial" w:cs="Arial"/>
                <w:color w:val="000000"/>
                <w:sz w:val="18"/>
                <w:szCs w:val="18"/>
              </w:rPr>
              <w:t xml:space="preserve"> water</w:t>
            </w:r>
            <w:r w:rsidRPr="00EB08E9">
              <w:rPr>
                <w:rFonts w:ascii="Arial" w:eastAsia="Times New Roman" w:hAnsi="Arial" w:cs="Arial"/>
                <w:color w:val="000000"/>
                <w:sz w:val="18"/>
                <w:szCs w:val="18"/>
              </w:rPr>
              <w:br/>
            </w:r>
            <w:r w:rsidRPr="00EB08E9">
              <w:rPr>
                <w:rFonts w:ascii="Arial" w:eastAsia="Times New Roman" w:hAnsi="Arial" w:cs="Arial"/>
                <w:b/>
                <w:bCs/>
                <w:color w:val="000000"/>
                <w:sz w:val="18"/>
                <w:szCs w:val="18"/>
              </w:rPr>
              <w:t>•</w:t>
            </w:r>
            <w:r w:rsidRPr="00EB08E9">
              <w:rPr>
                <w:rFonts w:ascii="Arial" w:eastAsia="Times New Roman" w:hAnsi="Arial" w:cs="Arial"/>
                <w:color w:val="000000"/>
                <w:sz w:val="18"/>
                <w:szCs w:val="18"/>
              </w:rPr>
              <w:t xml:space="preserve"> scissors</w:t>
            </w:r>
            <w:r w:rsidRPr="00EB08E9">
              <w:rPr>
                <w:rFonts w:ascii="Arial" w:eastAsia="Times New Roman" w:hAnsi="Arial" w:cs="Arial"/>
                <w:color w:val="000000"/>
                <w:sz w:val="18"/>
                <w:szCs w:val="18"/>
              </w:rPr>
              <w:br/>
            </w:r>
            <w:r w:rsidRPr="00EB08E9">
              <w:rPr>
                <w:rFonts w:ascii="Arial" w:eastAsia="Times New Roman" w:hAnsi="Arial" w:cs="Arial"/>
                <w:b/>
                <w:bCs/>
                <w:color w:val="000000"/>
                <w:sz w:val="18"/>
                <w:szCs w:val="18"/>
              </w:rPr>
              <w:t>•</w:t>
            </w:r>
            <w:r w:rsidRPr="00EB08E9">
              <w:rPr>
                <w:rFonts w:ascii="Arial" w:eastAsia="Times New Roman" w:hAnsi="Arial" w:cs="Arial"/>
                <w:color w:val="000000"/>
                <w:sz w:val="18"/>
                <w:szCs w:val="18"/>
              </w:rPr>
              <w:t xml:space="preserve"> lots and lots of paper towels and a wet sponge for cleaning up!</w:t>
            </w:r>
          </w:p>
        </w:tc>
        <w:tc>
          <w:tcPr>
            <w:tcW w:w="3425" w:type="dxa"/>
            <w:vAlign w:val="center"/>
            <w:hideMark/>
          </w:tcPr>
          <w:p w14:paraId="3BCF854C" w14:textId="77777777" w:rsidR="00EB08E9" w:rsidRPr="00EB08E9" w:rsidRDefault="00EB08E9" w:rsidP="00EB08E9">
            <w:pPr>
              <w:spacing w:after="0" w:line="240" w:lineRule="auto"/>
              <w:jc w:val="center"/>
              <w:rPr>
                <w:rFonts w:ascii="Arial" w:eastAsia="Times New Roman" w:hAnsi="Arial" w:cs="Arial"/>
                <w:color w:val="000000"/>
                <w:sz w:val="18"/>
                <w:szCs w:val="18"/>
              </w:rPr>
            </w:pPr>
            <w:r w:rsidRPr="00EB08E9">
              <w:rPr>
                <w:rFonts w:ascii="Arial" w:eastAsia="Times New Roman" w:hAnsi="Arial" w:cs="Arial"/>
                <w:noProof/>
                <w:color w:val="000000"/>
                <w:sz w:val="18"/>
                <w:szCs w:val="18"/>
              </w:rPr>
              <w:drawing>
                <wp:inline distT="0" distB="0" distL="0" distR="0" wp14:anchorId="656DDA90" wp14:editId="4266A2ED">
                  <wp:extent cx="1428750" cy="1781175"/>
                  <wp:effectExtent l="0" t="0" r="0" b="9525"/>
                  <wp:docPr id="1" name="Picture 1" descr="Dirtme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tmei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781175"/>
                          </a:xfrm>
                          <a:prstGeom prst="rect">
                            <a:avLst/>
                          </a:prstGeom>
                          <a:noFill/>
                          <a:ln>
                            <a:noFill/>
                          </a:ln>
                        </pic:spPr>
                      </pic:pic>
                    </a:graphicData>
                  </a:graphic>
                </wp:inline>
              </w:drawing>
            </w:r>
          </w:p>
        </w:tc>
      </w:tr>
      <w:tr w:rsidR="00EB08E9" w:rsidRPr="00EB08E9" w14:paraId="56F0E4E6" w14:textId="77777777" w:rsidTr="00EB08E9">
        <w:trPr>
          <w:tblCellSpacing w:w="0" w:type="dxa"/>
        </w:trPr>
        <w:tc>
          <w:tcPr>
            <w:tcW w:w="0" w:type="auto"/>
            <w:shd w:val="clear" w:color="auto" w:fill="000000"/>
            <w:vAlign w:val="center"/>
            <w:hideMark/>
          </w:tcPr>
          <w:p w14:paraId="71B607F9"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color w:val="000000"/>
                <w:sz w:val="18"/>
                <w:szCs w:val="18"/>
              </w:rPr>
              <w:t> </w:t>
            </w:r>
          </w:p>
        </w:tc>
        <w:tc>
          <w:tcPr>
            <w:tcW w:w="0" w:type="auto"/>
            <w:gridSpan w:val="2"/>
            <w:shd w:val="clear" w:color="auto" w:fill="000000"/>
            <w:vAlign w:val="center"/>
            <w:hideMark/>
          </w:tcPr>
          <w:p w14:paraId="6F5CD1FE"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color w:val="FF6600"/>
                <w:sz w:val="27"/>
                <w:szCs w:val="27"/>
              </w:rPr>
              <w:t>Here's what to do:</w:t>
            </w:r>
          </w:p>
        </w:tc>
      </w:tr>
      <w:tr w:rsidR="00EB08E9" w:rsidRPr="00EB08E9" w14:paraId="26F72685" w14:textId="77777777" w:rsidTr="00EB08E9">
        <w:trPr>
          <w:tblCellSpacing w:w="0" w:type="dxa"/>
        </w:trPr>
        <w:tc>
          <w:tcPr>
            <w:tcW w:w="0" w:type="auto"/>
            <w:shd w:val="clear" w:color="auto" w:fill="FFCC00"/>
            <w:vAlign w:val="center"/>
            <w:hideMark/>
          </w:tcPr>
          <w:p w14:paraId="728A2D7C"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color w:val="000000"/>
                <w:sz w:val="18"/>
                <w:szCs w:val="18"/>
              </w:rPr>
              <w:t> </w:t>
            </w:r>
          </w:p>
        </w:tc>
        <w:tc>
          <w:tcPr>
            <w:tcW w:w="0" w:type="auto"/>
            <w:gridSpan w:val="2"/>
            <w:shd w:val="clear" w:color="auto" w:fill="FFCC00"/>
            <w:vAlign w:val="center"/>
            <w:hideMark/>
          </w:tcPr>
          <w:p w14:paraId="39FFD766"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b/>
                <w:bCs/>
                <w:color w:val="000000"/>
                <w:sz w:val="27"/>
                <w:szCs w:val="27"/>
              </w:rPr>
              <w:t>1.</w:t>
            </w:r>
            <w:r w:rsidRPr="00EB08E9">
              <w:rPr>
                <w:rFonts w:ascii="Arial" w:eastAsia="Times New Roman" w:hAnsi="Arial" w:cs="Arial"/>
                <w:color w:val="000000"/>
                <w:sz w:val="27"/>
                <w:szCs w:val="27"/>
              </w:rPr>
              <w:t xml:space="preserve"> Pour the dry cornstarch into the bowl.</w:t>
            </w:r>
          </w:p>
        </w:tc>
      </w:tr>
      <w:tr w:rsidR="00EB08E9" w:rsidRPr="00EB08E9" w14:paraId="7C1999E2" w14:textId="77777777" w:rsidTr="00EB08E9">
        <w:trPr>
          <w:tblCellSpacing w:w="0" w:type="dxa"/>
        </w:trPr>
        <w:tc>
          <w:tcPr>
            <w:tcW w:w="0" w:type="auto"/>
            <w:shd w:val="clear" w:color="auto" w:fill="FF9900"/>
            <w:vAlign w:val="center"/>
            <w:hideMark/>
          </w:tcPr>
          <w:p w14:paraId="728D7436"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color w:val="000000"/>
                <w:sz w:val="18"/>
                <w:szCs w:val="18"/>
              </w:rPr>
              <w:t> </w:t>
            </w:r>
          </w:p>
        </w:tc>
        <w:tc>
          <w:tcPr>
            <w:tcW w:w="0" w:type="auto"/>
            <w:gridSpan w:val="2"/>
            <w:shd w:val="clear" w:color="auto" w:fill="FF9900"/>
            <w:vAlign w:val="center"/>
            <w:hideMark/>
          </w:tcPr>
          <w:p w14:paraId="37B028CA"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b/>
                <w:bCs/>
                <w:color w:val="000000"/>
                <w:sz w:val="27"/>
                <w:szCs w:val="27"/>
              </w:rPr>
              <w:t>2.</w:t>
            </w:r>
            <w:r w:rsidRPr="00EB08E9">
              <w:rPr>
                <w:rFonts w:ascii="Arial" w:eastAsia="Times New Roman" w:hAnsi="Arial" w:cs="Arial"/>
                <w:color w:val="000000"/>
                <w:sz w:val="27"/>
                <w:szCs w:val="27"/>
              </w:rPr>
              <w:t xml:space="preserve"> Add about 1 1/2 cups of water.</w:t>
            </w:r>
          </w:p>
        </w:tc>
      </w:tr>
      <w:tr w:rsidR="00EB08E9" w:rsidRPr="00EB08E9" w14:paraId="023D43B3" w14:textId="77777777" w:rsidTr="00EB08E9">
        <w:trPr>
          <w:tblCellSpacing w:w="0" w:type="dxa"/>
        </w:trPr>
        <w:tc>
          <w:tcPr>
            <w:tcW w:w="0" w:type="auto"/>
            <w:shd w:val="clear" w:color="auto" w:fill="FFCC00"/>
            <w:vAlign w:val="center"/>
            <w:hideMark/>
          </w:tcPr>
          <w:p w14:paraId="7D315E65"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color w:val="000000"/>
                <w:sz w:val="18"/>
                <w:szCs w:val="18"/>
              </w:rPr>
              <w:t> </w:t>
            </w:r>
          </w:p>
        </w:tc>
        <w:tc>
          <w:tcPr>
            <w:tcW w:w="0" w:type="auto"/>
            <w:gridSpan w:val="2"/>
            <w:shd w:val="clear" w:color="auto" w:fill="FFCC00"/>
            <w:vAlign w:val="center"/>
            <w:hideMark/>
          </w:tcPr>
          <w:p w14:paraId="69FF4D16"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b/>
                <w:bCs/>
                <w:color w:val="000000"/>
                <w:sz w:val="27"/>
                <w:szCs w:val="27"/>
              </w:rPr>
              <w:t>3.</w:t>
            </w:r>
            <w:r w:rsidRPr="00EB08E9">
              <w:rPr>
                <w:rFonts w:ascii="Arial" w:eastAsia="Times New Roman" w:hAnsi="Arial" w:cs="Arial"/>
                <w:color w:val="000000"/>
                <w:sz w:val="27"/>
                <w:szCs w:val="27"/>
              </w:rPr>
              <w:t xml:space="preserve"> Using your hands, mix the two together until it forms a thick paste. (You may have to add a little water — the mixture should have the consistency of tapioca pudding!)</w:t>
            </w:r>
          </w:p>
        </w:tc>
      </w:tr>
      <w:tr w:rsidR="00EB08E9" w:rsidRPr="00EB08E9" w14:paraId="5DAE7883" w14:textId="77777777" w:rsidTr="00EB08E9">
        <w:trPr>
          <w:tblCellSpacing w:w="0" w:type="dxa"/>
        </w:trPr>
        <w:tc>
          <w:tcPr>
            <w:tcW w:w="0" w:type="auto"/>
            <w:shd w:val="clear" w:color="auto" w:fill="FF9900"/>
            <w:vAlign w:val="center"/>
            <w:hideMark/>
          </w:tcPr>
          <w:p w14:paraId="035AE36D"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color w:val="000000"/>
                <w:sz w:val="18"/>
                <w:szCs w:val="18"/>
              </w:rPr>
              <w:t> </w:t>
            </w:r>
          </w:p>
        </w:tc>
        <w:tc>
          <w:tcPr>
            <w:tcW w:w="0" w:type="auto"/>
            <w:gridSpan w:val="2"/>
            <w:shd w:val="clear" w:color="auto" w:fill="FF9900"/>
            <w:vAlign w:val="center"/>
            <w:hideMark/>
          </w:tcPr>
          <w:p w14:paraId="50D38552"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b/>
                <w:bCs/>
                <w:color w:val="000000"/>
                <w:sz w:val="27"/>
                <w:szCs w:val="27"/>
              </w:rPr>
              <w:t>4.</w:t>
            </w:r>
            <w:r w:rsidRPr="00EB08E9">
              <w:rPr>
                <w:rFonts w:ascii="Arial" w:eastAsia="Times New Roman" w:hAnsi="Arial" w:cs="Arial"/>
                <w:color w:val="000000"/>
                <w:sz w:val="27"/>
                <w:szCs w:val="27"/>
              </w:rPr>
              <w:t xml:space="preserve"> Clear off the table around you and prepare to get a little messy!</w:t>
            </w:r>
          </w:p>
        </w:tc>
      </w:tr>
      <w:tr w:rsidR="00EB08E9" w:rsidRPr="00EB08E9" w14:paraId="5422A38E" w14:textId="77777777" w:rsidTr="00EB08E9">
        <w:trPr>
          <w:tblCellSpacing w:w="0" w:type="dxa"/>
        </w:trPr>
        <w:tc>
          <w:tcPr>
            <w:tcW w:w="0" w:type="auto"/>
            <w:shd w:val="clear" w:color="auto" w:fill="FFCC00"/>
            <w:vAlign w:val="center"/>
            <w:hideMark/>
          </w:tcPr>
          <w:p w14:paraId="0952336D"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color w:val="000000"/>
                <w:sz w:val="18"/>
                <w:szCs w:val="18"/>
              </w:rPr>
              <w:t> </w:t>
            </w:r>
          </w:p>
        </w:tc>
        <w:tc>
          <w:tcPr>
            <w:tcW w:w="0" w:type="auto"/>
            <w:gridSpan w:val="2"/>
            <w:shd w:val="clear" w:color="auto" w:fill="FFCC00"/>
            <w:vAlign w:val="center"/>
            <w:hideMark/>
          </w:tcPr>
          <w:p w14:paraId="318B9D69"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b/>
                <w:bCs/>
                <w:color w:val="000000"/>
                <w:sz w:val="27"/>
                <w:szCs w:val="27"/>
              </w:rPr>
              <w:t>5.</w:t>
            </w:r>
            <w:r w:rsidRPr="00EB08E9">
              <w:rPr>
                <w:rFonts w:ascii="Arial" w:eastAsia="Times New Roman" w:hAnsi="Arial" w:cs="Arial"/>
                <w:color w:val="000000"/>
                <w:sz w:val="27"/>
                <w:szCs w:val="27"/>
              </w:rPr>
              <w:t xml:space="preserve"> Take some of the mystery matter in your hand and let it rest in your hand. (Make sure you hold it over the bowl!)</w:t>
            </w:r>
          </w:p>
        </w:tc>
      </w:tr>
      <w:tr w:rsidR="00EB08E9" w:rsidRPr="00EB08E9" w14:paraId="29F252E4" w14:textId="77777777" w:rsidTr="00EB08E9">
        <w:trPr>
          <w:tblCellSpacing w:w="0" w:type="dxa"/>
        </w:trPr>
        <w:tc>
          <w:tcPr>
            <w:tcW w:w="0" w:type="auto"/>
            <w:shd w:val="clear" w:color="auto" w:fill="FF9900"/>
            <w:vAlign w:val="center"/>
            <w:hideMark/>
          </w:tcPr>
          <w:p w14:paraId="4FE95354"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color w:val="000000"/>
                <w:sz w:val="18"/>
                <w:szCs w:val="18"/>
              </w:rPr>
              <w:t> </w:t>
            </w:r>
          </w:p>
        </w:tc>
        <w:tc>
          <w:tcPr>
            <w:tcW w:w="0" w:type="auto"/>
            <w:gridSpan w:val="2"/>
            <w:shd w:val="clear" w:color="auto" w:fill="FF9900"/>
            <w:vAlign w:val="center"/>
            <w:hideMark/>
          </w:tcPr>
          <w:p w14:paraId="452EA810"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b/>
                <w:bCs/>
                <w:color w:val="000000"/>
                <w:sz w:val="27"/>
                <w:szCs w:val="27"/>
              </w:rPr>
              <w:t>6.</w:t>
            </w:r>
            <w:r w:rsidRPr="00EB08E9">
              <w:rPr>
                <w:rFonts w:ascii="Arial" w:eastAsia="Times New Roman" w:hAnsi="Arial" w:cs="Arial"/>
                <w:color w:val="000000"/>
                <w:sz w:val="27"/>
                <w:szCs w:val="27"/>
              </w:rPr>
              <w:t xml:space="preserve"> Next, grab a handful and give it a squeeze.</w:t>
            </w:r>
          </w:p>
        </w:tc>
      </w:tr>
      <w:tr w:rsidR="00EB08E9" w:rsidRPr="00EB08E9" w14:paraId="413F1847" w14:textId="77777777" w:rsidTr="00EB08E9">
        <w:trPr>
          <w:tblCellSpacing w:w="0" w:type="dxa"/>
        </w:trPr>
        <w:tc>
          <w:tcPr>
            <w:tcW w:w="0" w:type="auto"/>
            <w:shd w:val="clear" w:color="auto" w:fill="FFCC00"/>
            <w:vAlign w:val="center"/>
            <w:hideMark/>
          </w:tcPr>
          <w:p w14:paraId="5062CFF1"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color w:val="000000"/>
                <w:sz w:val="18"/>
                <w:szCs w:val="18"/>
              </w:rPr>
              <w:t> </w:t>
            </w:r>
          </w:p>
        </w:tc>
        <w:tc>
          <w:tcPr>
            <w:tcW w:w="0" w:type="auto"/>
            <w:gridSpan w:val="2"/>
            <w:shd w:val="clear" w:color="auto" w:fill="FFCC00"/>
            <w:vAlign w:val="center"/>
            <w:hideMark/>
          </w:tcPr>
          <w:p w14:paraId="79D02597"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b/>
                <w:bCs/>
                <w:color w:val="000000"/>
                <w:sz w:val="27"/>
                <w:szCs w:val="27"/>
              </w:rPr>
              <w:t>7.</w:t>
            </w:r>
            <w:r w:rsidRPr="00EB08E9">
              <w:rPr>
                <w:rFonts w:ascii="Arial" w:eastAsia="Times New Roman" w:hAnsi="Arial" w:cs="Arial"/>
                <w:color w:val="000000"/>
                <w:sz w:val="27"/>
                <w:szCs w:val="27"/>
              </w:rPr>
              <w:t xml:space="preserve"> Let a handful rest in your hand. As some falls between your fingers, try cutting it with scissors.</w:t>
            </w:r>
          </w:p>
        </w:tc>
      </w:tr>
      <w:tr w:rsidR="00EB08E9" w:rsidRPr="00EB08E9" w14:paraId="672C2281" w14:textId="77777777" w:rsidTr="00EB08E9">
        <w:trPr>
          <w:tblCellSpacing w:w="0" w:type="dxa"/>
        </w:trPr>
        <w:tc>
          <w:tcPr>
            <w:tcW w:w="0" w:type="auto"/>
            <w:shd w:val="clear" w:color="auto" w:fill="FF9900"/>
            <w:vAlign w:val="center"/>
            <w:hideMark/>
          </w:tcPr>
          <w:p w14:paraId="2C93308A"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color w:val="000000"/>
                <w:sz w:val="18"/>
                <w:szCs w:val="18"/>
              </w:rPr>
              <w:t> </w:t>
            </w:r>
          </w:p>
        </w:tc>
        <w:tc>
          <w:tcPr>
            <w:tcW w:w="0" w:type="auto"/>
            <w:gridSpan w:val="2"/>
            <w:shd w:val="clear" w:color="auto" w:fill="FF9900"/>
            <w:vAlign w:val="center"/>
            <w:hideMark/>
          </w:tcPr>
          <w:p w14:paraId="25B9E252" w14:textId="77777777" w:rsidR="00EB08E9" w:rsidRPr="00EB08E9" w:rsidRDefault="00EB08E9" w:rsidP="00EB08E9">
            <w:pPr>
              <w:spacing w:after="0" w:line="240" w:lineRule="auto"/>
              <w:rPr>
                <w:rFonts w:ascii="Arial" w:eastAsia="Times New Roman" w:hAnsi="Arial" w:cs="Arial"/>
                <w:color w:val="000000"/>
                <w:sz w:val="18"/>
                <w:szCs w:val="18"/>
              </w:rPr>
            </w:pPr>
            <w:r w:rsidRPr="00EB08E9">
              <w:rPr>
                <w:rFonts w:ascii="Arial" w:eastAsia="Times New Roman" w:hAnsi="Arial" w:cs="Arial"/>
                <w:b/>
                <w:bCs/>
                <w:color w:val="000000"/>
                <w:sz w:val="27"/>
                <w:szCs w:val="27"/>
              </w:rPr>
              <w:t>8.</w:t>
            </w:r>
            <w:r w:rsidRPr="00EB08E9">
              <w:rPr>
                <w:rFonts w:ascii="Arial" w:eastAsia="Times New Roman" w:hAnsi="Arial" w:cs="Arial"/>
                <w:color w:val="000000"/>
                <w:sz w:val="27"/>
                <w:szCs w:val="27"/>
              </w:rPr>
              <w:t xml:space="preserve"> Leave the mystery matter in the bowl and try poking it with your finger.</w:t>
            </w:r>
          </w:p>
        </w:tc>
      </w:tr>
      <w:tr w:rsidR="00EB08E9" w:rsidRPr="00EB08E9" w14:paraId="40BFE373" w14:textId="77777777" w:rsidTr="00EB08E9">
        <w:trPr>
          <w:tblCellSpacing w:w="0" w:type="dxa"/>
        </w:trPr>
        <w:tc>
          <w:tcPr>
            <w:tcW w:w="0" w:type="auto"/>
            <w:shd w:val="clear" w:color="auto" w:fill="FF9900"/>
            <w:vAlign w:val="center"/>
            <w:hideMark/>
          </w:tcPr>
          <w:p w14:paraId="43C6CB48" w14:textId="77777777" w:rsidR="00EB08E9" w:rsidRPr="00EB08E9" w:rsidRDefault="00EB08E9" w:rsidP="00EB08E9">
            <w:pPr>
              <w:spacing w:after="0" w:line="240" w:lineRule="auto"/>
              <w:rPr>
                <w:rFonts w:ascii="Arial" w:eastAsia="Times New Roman" w:hAnsi="Arial" w:cs="Arial"/>
                <w:color w:val="000000"/>
                <w:sz w:val="18"/>
                <w:szCs w:val="18"/>
              </w:rPr>
            </w:pPr>
          </w:p>
        </w:tc>
        <w:tc>
          <w:tcPr>
            <w:tcW w:w="0" w:type="auto"/>
            <w:gridSpan w:val="2"/>
            <w:shd w:val="clear" w:color="auto" w:fill="FF9900"/>
            <w:vAlign w:val="center"/>
            <w:hideMark/>
          </w:tcPr>
          <w:p w14:paraId="3C71750E" w14:textId="0D6391C4" w:rsidR="00EB08E9" w:rsidRDefault="00EB08E9" w:rsidP="00EB08E9">
            <w:pPr>
              <w:spacing w:after="0" w:line="240" w:lineRule="auto"/>
              <w:rPr>
                <w:rFonts w:ascii="Arial" w:eastAsia="Times New Roman" w:hAnsi="Arial" w:cs="Arial"/>
                <w:b/>
                <w:bCs/>
                <w:color w:val="000000"/>
                <w:sz w:val="27"/>
                <w:szCs w:val="27"/>
              </w:rPr>
            </w:pPr>
            <w:r w:rsidRPr="00EB08E9">
              <w:rPr>
                <w:rFonts w:ascii="Arial" w:eastAsia="Times New Roman" w:hAnsi="Arial" w:cs="Arial"/>
                <w:b/>
                <w:bCs/>
                <w:color w:val="000000"/>
                <w:sz w:val="27"/>
                <w:szCs w:val="27"/>
              </w:rPr>
              <w:t> </w:t>
            </w:r>
            <w:r w:rsidRPr="00EB08E9">
              <w:rPr>
                <w:rFonts w:ascii="Arial" w:eastAsia="Times New Roman" w:hAnsi="Arial" w:cs="Arial"/>
                <w:b/>
                <w:bCs/>
                <w:color w:val="000000"/>
                <w:sz w:val="27"/>
                <w:szCs w:val="27"/>
              </w:rPr>
              <w:br/>
            </w:r>
            <w:r w:rsidRPr="00EB08E9">
              <w:rPr>
                <w:rFonts w:ascii="Arial" w:eastAsia="Times New Roman" w:hAnsi="Arial" w:cs="Arial"/>
                <w:b/>
                <w:bCs/>
                <w:noProof/>
                <w:color w:val="000000"/>
                <w:sz w:val="27"/>
                <w:szCs w:val="27"/>
              </w:rPr>
              <w:drawing>
                <wp:inline distT="0" distB="0" distL="0" distR="0" wp14:anchorId="6A0B04DF" wp14:editId="4D0BC7CB">
                  <wp:extent cx="300037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333375"/>
                          </a:xfrm>
                          <a:prstGeom prst="rect">
                            <a:avLst/>
                          </a:prstGeom>
                          <a:noFill/>
                          <a:ln>
                            <a:noFill/>
                          </a:ln>
                        </pic:spPr>
                      </pic:pic>
                    </a:graphicData>
                  </a:graphic>
                </wp:inline>
              </w:drawing>
            </w:r>
            <w:r w:rsidRPr="00EB08E9">
              <w:rPr>
                <w:rFonts w:ascii="Arial" w:eastAsia="Times New Roman" w:hAnsi="Arial" w:cs="Arial"/>
                <w:b/>
                <w:bCs/>
                <w:color w:val="000000"/>
                <w:sz w:val="27"/>
                <w:szCs w:val="27"/>
              </w:rPr>
              <w:br w:type="textWrapping" w:clear="all"/>
              <w:t>How can you force a physical change in matter? What happened to the state of the mystery matter when you took it out of the bowl and held it in your hand? What happened when you squeezed the mystery matter? What kind of energy was causing this change?</w:t>
            </w:r>
          </w:p>
          <w:p w14:paraId="3FDBBCE8" w14:textId="77777777" w:rsidR="00EB08E9" w:rsidRPr="00EB08E9" w:rsidRDefault="00EB08E9" w:rsidP="00EB08E9">
            <w:pPr>
              <w:spacing w:after="0" w:line="240" w:lineRule="auto"/>
              <w:rPr>
                <w:rFonts w:ascii="Arial" w:eastAsia="Times New Roman" w:hAnsi="Arial" w:cs="Arial"/>
                <w:b/>
                <w:bCs/>
                <w:color w:val="000000"/>
                <w:sz w:val="27"/>
                <w:szCs w:val="27"/>
              </w:rPr>
            </w:pPr>
          </w:p>
          <w:p w14:paraId="67A46324" w14:textId="6BEAECAA" w:rsidR="00EB08E9" w:rsidRDefault="00EB08E9" w:rsidP="00EB08E9">
            <w:pPr>
              <w:spacing w:after="0" w:line="240" w:lineRule="auto"/>
              <w:rPr>
                <w:rFonts w:ascii="Arial" w:eastAsia="Times New Roman" w:hAnsi="Arial" w:cs="Arial"/>
                <w:b/>
                <w:bCs/>
                <w:color w:val="000000"/>
                <w:sz w:val="27"/>
                <w:szCs w:val="27"/>
              </w:rPr>
            </w:pPr>
            <w:r w:rsidRPr="00EB08E9">
              <w:rPr>
                <w:rFonts w:ascii="Arial" w:eastAsia="Times New Roman" w:hAnsi="Arial" w:cs="Arial"/>
                <w:b/>
                <w:bCs/>
                <w:color w:val="000000"/>
                <w:sz w:val="27"/>
                <w:szCs w:val="27"/>
              </w:rPr>
              <w:t>Before you try this Science Lab, predict what state of matter (solid, liquid or gas) your mystery matter is when it is sitting in the bowl.</w:t>
            </w:r>
          </w:p>
          <w:p w14:paraId="2E86348A" w14:textId="77777777" w:rsidR="00EB08E9" w:rsidRPr="00EB08E9" w:rsidRDefault="00EB08E9" w:rsidP="00EB08E9">
            <w:pPr>
              <w:spacing w:after="0" w:line="240" w:lineRule="auto"/>
              <w:rPr>
                <w:rFonts w:ascii="Arial" w:eastAsia="Times New Roman" w:hAnsi="Arial" w:cs="Arial"/>
                <w:b/>
                <w:bCs/>
                <w:color w:val="000000"/>
                <w:sz w:val="27"/>
                <w:szCs w:val="27"/>
              </w:rPr>
            </w:pPr>
          </w:p>
          <w:p w14:paraId="287C39BE" w14:textId="77777777" w:rsidR="00EB08E9" w:rsidRPr="00EB08E9" w:rsidRDefault="00EB08E9" w:rsidP="00EB08E9">
            <w:pPr>
              <w:spacing w:after="0" w:line="240" w:lineRule="auto"/>
              <w:rPr>
                <w:rFonts w:ascii="Arial" w:eastAsia="Times New Roman" w:hAnsi="Arial" w:cs="Arial"/>
                <w:b/>
                <w:bCs/>
                <w:color w:val="000000"/>
                <w:sz w:val="27"/>
                <w:szCs w:val="27"/>
              </w:rPr>
            </w:pPr>
            <w:r w:rsidRPr="00EB08E9">
              <w:rPr>
                <w:rFonts w:ascii="Arial" w:eastAsia="Times New Roman" w:hAnsi="Arial" w:cs="Arial"/>
                <w:b/>
                <w:bCs/>
                <w:color w:val="000000"/>
                <w:sz w:val="27"/>
                <w:szCs w:val="27"/>
              </w:rPr>
              <w:t>When you've finished the Science Lab, share your results with the rest of your class. Based on your observations, what conclusions can you make about the state of your mystery matter? See what other tests you can come up with to prove your ideas.</w:t>
            </w:r>
          </w:p>
        </w:tc>
      </w:tr>
    </w:tbl>
    <w:p w14:paraId="233489FA" w14:textId="77777777" w:rsidR="00D343A7" w:rsidRDefault="00D343A7"/>
    <w:sectPr w:rsidR="00D343A7" w:rsidSect="00EB08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E9"/>
    <w:rsid w:val="004C7B43"/>
    <w:rsid w:val="00D343A7"/>
    <w:rsid w:val="00EB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B232"/>
  <w15:chartTrackingRefBased/>
  <w15:docId w15:val="{7A4EB0BD-BC0C-4081-AB18-13A41B24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8E9"/>
    <w:rPr>
      <w:b/>
      <w:bCs/>
    </w:rPr>
  </w:style>
  <w:style w:type="paragraph" w:styleId="NormalWeb">
    <w:name w:val="Normal (Web)"/>
    <w:basedOn w:val="Normal"/>
    <w:uiPriority w:val="99"/>
    <w:semiHidden/>
    <w:unhideWhenUsed/>
    <w:rsid w:val="00EB08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73278">
      <w:bodyDiv w:val="1"/>
      <w:marLeft w:val="0"/>
      <w:marRight w:val="0"/>
      <w:marTop w:val="0"/>
      <w:marBottom w:val="0"/>
      <w:divBdr>
        <w:top w:val="none" w:sz="0" w:space="0" w:color="auto"/>
        <w:left w:val="none" w:sz="0" w:space="0" w:color="auto"/>
        <w:bottom w:val="none" w:sz="0" w:space="0" w:color="auto"/>
        <w:right w:val="none" w:sz="0" w:space="0" w:color="auto"/>
      </w:divBdr>
    </w:div>
    <w:div w:id="5596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Meagher</dc:creator>
  <cp:keywords/>
  <dc:description/>
  <cp:lastModifiedBy>Laura Meagher</cp:lastModifiedBy>
  <cp:revision>2</cp:revision>
  <dcterms:created xsi:type="dcterms:W3CDTF">2020-04-01T20:25:00Z</dcterms:created>
  <dcterms:modified xsi:type="dcterms:W3CDTF">2020-04-01T20:25:00Z</dcterms:modified>
</cp:coreProperties>
</file>