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CB4BB" w14:textId="77777777" w:rsidR="00FC7207" w:rsidRPr="00D36248" w:rsidRDefault="00FC7207" w:rsidP="00391933">
      <w:pPr>
        <w:rPr>
          <w:rStyle w:val="txtsm"/>
          <w:rFonts w:ascii="Andale Sans for VST" w:hAnsi="Andale Sans for VST" w:cs="Arial"/>
          <w:sz w:val="20"/>
          <w:szCs w:val="20"/>
        </w:rPr>
      </w:pPr>
      <w:r w:rsidRPr="00D36248">
        <w:rPr>
          <w:rStyle w:val="txtsm"/>
          <w:rFonts w:ascii="Andale Sans for VST" w:hAnsi="Andale Sans for VST" w:cs="Arial"/>
          <w:sz w:val="20"/>
          <w:szCs w:val="20"/>
        </w:rPr>
        <w:t>Hello Students and Parents,</w:t>
      </w:r>
    </w:p>
    <w:p w14:paraId="3FDE329D" w14:textId="77777777" w:rsidR="00175B5E" w:rsidRPr="00D36248" w:rsidRDefault="00175B5E" w:rsidP="00391933">
      <w:pPr>
        <w:rPr>
          <w:rStyle w:val="txtsm"/>
          <w:rFonts w:ascii="Andale Sans for VST" w:hAnsi="Andale Sans for VST" w:cs="Arial"/>
          <w:sz w:val="20"/>
          <w:szCs w:val="20"/>
        </w:rPr>
      </w:pPr>
    </w:p>
    <w:p w14:paraId="4A489238" w14:textId="77777777" w:rsidR="009F0787" w:rsidRPr="00D36248" w:rsidRDefault="00845239" w:rsidP="00C46AEA">
      <w:pPr>
        <w:ind w:firstLine="720"/>
        <w:rPr>
          <w:rStyle w:val="txtsm"/>
          <w:rFonts w:ascii="Andale Sans for VST" w:hAnsi="Andale Sans for VST" w:cs="Arial"/>
          <w:sz w:val="20"/>
          <w:szCs w:val="20"/>
        </w:rPr>
      </w:pPr>
      <w:r w:rsidRPr="00D36248">
        <w:rPr>
          <w:rStyle w:val="txtsm"/>
          <w:rFonts w:ascii="Andale Sans for VST" w:hAnsi="Andale Sans for VST" w:cs="Arial"/>
          <w:sz w:val="20"/>
          <w:szCs w:val="20"/>
        </w:rPr>
        <w:t xml:space="preserve">I am </w:t>
      </w:r>
      <w:r w:rsidR="00DB7844" w:rsidRPr="00D36248">
        <w:rPr>
          <w:rStyle w:val="txtsm"/>
          <w:rFonts w:ascii="Andale Sans for VST" w:hAnsi="Andale Sans for VST" w:cs="Arial"/>
          <w:sz w:val="20"/>
          <w:szCs w:val="20"/>
        </w:rPr>
        <w:t>fascinated</w:t>
      </w:r>
      <w:r w:rsidRPr="00D36248">
        <w:rPr>
          <w:rStyle w:val="txtsm"/>
          <w:rFonts w:ascii="Andale Sans for VST" w:hAnsi="Andale Sans for VST" w:cs="Arial"/>
          <w:sz w:val="20"/>
          <w:szCs w:val="20"/>
        </w:rPr>
        <w:t xml:space="preserve"> by education. I love it. </w:t>
      </w:r>
      <w:r w:rsidR="00822DD3" w:rsidRPr="00D36248">
        <w:rPr>
          <w:rStyle w:val="txtsm"/>
          <w:rFonts w:ascii="Andale Sans for VST" w:hAnsi="Andale Sans for VST" w:cs="Arial"/>
          <w:sz w:val="20"/>
          <w:szCs w:val="20"/>
        </w:rPr>
        <w:t xml:space="preserve">As a teacher, I enjoy planning interesting activities, talking with the students about whatever book they’re reading, dissecting writing to make it extraordinary, </w:t>
      </w:r>
      <w:r w:rsidR="00544253" w:rsidRPr="00D36248">
        <w:rPr>
          <w:rStyle w:val="txtsm"/>
          <w:rFonts w:ascii="Andale Sans for VST" w:hAnsi="Andale Sans for VST" w:cs="Arial"/>
          <w:sz w:val="20"/>
          <w:szCs w:val="20"/>
        </w:rPr>
        <w:t>and playing Scrabble to help in spel</w:t>
      </w:r>
      <w:r w:rsidR="004E1CB0" w:rsidRPr="00D36248">
        <w:rPr>
          <w:rStyle w:val="txtsm"/>
          <w:rFonts w:ascii="Andale Sans for VST" w:hAnsi="Andale Sans for VST" w:cs="Arial"/>
          <w:sz w:val="20"/>
          <w:szCs w:val="20"/>
        </w:rPr>
        <w:t>ling and vocabulary skills. My high expectations prepare</w:t>
      </w:r>
      <w:r w:rsidR="00544253" w:rsidRPr="00D36248">
        <w:rPr>
          <w:rStyle w:val="txtsm"/>
          <w:rFonts w:ascii="Andale Sans for VST" w:hAnsi="Andale Sans for VST" w:cs="Arial"/>
          <w:sz w:val="20"/>
          <w:szCs w:val="20"/>
        </w:rPr>
        <w:t xml:space="preserve"> the students for high school</w:t>
      </w:r>
      <w:r w:rsidR="004E1CB0" w:rsidRPr="00D36248">
        <w:rPr>
          <w:rStyle w:val="txtsm"/>
          <w:rFonts w:ascii="Andale Sans for VST" w:hAnsi="Andale Sans for VST" w:cs="Arial"/>
          <w:sz w:val="20"/>
          <w:szCs w:val="20"/>
        </w:rPr>
        <w:t xml:space="preserve"> and challenge them to perform</w:t>
      </w:r>
      <w:r w:rsidR="00D3265B" w:rsidRPr="00D36248">
        <w:rPr>
          <w:rStyle w:val="txtsm"/>
          <w:rFonts w:ascii="Andale Sans for VST" w:hAnsi="Andale Sans for VST" w:cs="Arial"/>
          <w:sz w:val="20"/>
          <w:szCs w:val="20"/>
        </w:rPr>
        <w:t xml:space="preserve"> responsibly</w:t>
      </w:r>
      <w:r w:rsidR="004E1CB0" w:rsidRPr="00D36248">
        <w:rPr>
          <w:rStyle w:val="txtsm"/>
          <w:rFonts w:ascii="Andale Sans for VST" w:hAnsi="Andale Sans for VST" w:cs="Arial"/>
          <w:sz w:val="20"/>
          <w:szCs w:val="20"/>
        </w:rPr>
        <w:t xml:space="preserve">. Vise-versa, the students challenge me to perform at my best and put in all </w:t>
      </w:r>
      <w:r w:rsidR="00C46AEA">
        <w:rPr>
          <w:rStyle w:val="txtsm"/>
          <w:rFonts w:ascii="Andale Sans for VST" w:hAnsi="Andale Sans for VST" w:cs="Arial"/>
          <w:sz w:val="20"/>
          <w:szCs w:val="20"/>
        </w:rPr>
        <w:t xml:space="preserve">of </w:t>
      </w:r>
      <w:r w:rsidR="004E1CB0" w:rsidRPr="00D36248">
        <w:rPr>
          <w:rStyle w:val="txtsm"/>
          <w:rFonts w:ascii="Andale Sans for VST" w:hAnsi="Andale Sans for VST" w:cs="Arial"/>
          <w:sz w:val="20"/>
          <w:szCs w:val="20"/>
        </w:rPr>
        <w:t>my effort</w:t>
      </w:r>
      <w:r w:rsidR="00D3265B" w:rsidRPr="00D36248">
        <w:rPr>
          <w:rStyle w:val="txtsm"/>
          <w:rFonts w:ascii="Andale Sans for VST" w:hAnsi="Andale Sans for VST" w:cs="Arial"/>
          <w:sz w:val="20"/>
          <w:szCs w:val="20"/>
        </w:rPr>
        <w:t>, too</w:t>
      </w:r>
      <w:r w:rsidR="00E46E9D" w:rsidRPr="00D36248">
        <w:rPr>
          <w:rStyle w:val="txtsm"/>
          <w:rFonts w:ascii="Andale Sans for VST" w:hAnsi="Andale Sans for VST" w:cs="Arial"/>
          <w:sz w:val="20"/>
          <w:szCs w:val="20"/>
        </w:rPr>
        <w:t xml:space="preserve">. </w:t>
      </w:r>
      <w:r w:rsidR="009F0787" w:rsidRPr="00D36248">
        <w:rPr>
          <w:rFonts w:ascii="Andale Sans for VST" w:hAnsi="Andale Sans for VST" w:cs="Arial"/>
          <w:sz w:val="20"/>
          <w:szCs w:val="20"/>
        </w:rPr>
        <w:t xml:space="preserve">The web page is updated weekly </w:t>
      </w:r>
      <w:r w:rsidR="00C46AEA" w:rsidRPr="00D36248">
        <w:rPr>
          <w:rFonts w:ascii="Andale Sans for VST" w:hAnsi="Andale Sans for VST" w:cs="Arial"/>
          <w:sz w:val="20"/>
          <w:szCs w:val="20"/>
        </w:rPr>
        <w:t>with assignments</w:t>
      </w:r>
      <w:r w:rsidR="00C46AEA">
        <w:rPr>
          <w:rFonts w:ascii="Andale Sans for VST" w:hAnsi="Andale Sans for VST" w:cs="Arial"/>
          <w:sz w:val="20"/>
          <w:szCs w:val="20"/>
        </w:rPr>
        <w:t xml:space="preserve"> for you to peruse through, and I’m always available for questions</w:t>
      </w:r>
      <w:r w:rsidR="0019432D" w:rsidRPr="00D36248">
        <w:rPr>
          <w:rFonts w:ascii="Andale Sans for VST" w:hAnsi="Andale Sans for VST" w:cs="Arial"/>
          <w:sz w:val="20"/>
          <w:szCs w:val="20"/>
        </w:rPr>
        <w:t xml:space="preserve">. </w:t>
      </w:r>
      <w:r w:rsidR="00D3265B" w:rsidRPr="00D36248">
        <w:rPr>
          <w:rStyle w:val="txtsm"/>
          <w:rFonts w:ascii="Andale Sans for VST" w:hAnsi="Andale Sans for VST" w:cs="Arial"/>
          <w:sz w:val="20"/>
          <w:szCs w:val="20"/>
        </w:rPr>
        <w:t>With that in mind, i</w:t>
      </w:r>
      <w:r w:rsidR="00E46E9D" w:rsidRPr="00D36248">
        <w:rPr>
          <w:rStyle w:val="txtsm"/>
          <w:rFonts w:ascii="Andale Sans for VST" w:hAnsi="Andale Sans for VST" w:cs="Arial"/>
          <w:sz w:val="20"/>
          <w:szCs w:val="20"/>
        </w:rPr>
        <w:t xml:space="preserve">f there are any questions that pop up during the school year, please call 815-469-4330 or email at </w:t>
      </w:r>
      <w:hyperlink r:id="rId10" w:history="1">
        <w:r w:rsidR="00E46E9D" w:rsidRPr="00D36248">
          <w:rPr>
            <w:rStyle w:val="Hyperlink"/>
            <w:rFonts w:ascii="Andale Sans for VST" w:hAnsi="Andale Sans for VST" w:cs="Arial"/>
            <w:sz w:val="20"/>
            <w:szCs w:val="20"/>
          </w:rPr>
          <w:t>smarinucci@summithill.org</w:t>
        </w:r>
      </w:hyperlink>
      <w:r w:rsidR="00E46E9D" w:rsidRPr="00D36248">
        <w:rPr>
          <w:rStyle w:val="txtsm"/>
          <w:rFonts w:ascii="Andale Sans for VST" w:hAnsi="Andale Sans for VST" w:cs="Arial"/>
          <w:sz w:val="20"/>
          <w:szCs w:val="20"/>
        </w:rPr>
        <w:t xml:space="preserve">. </w:t>
      </w:r>
      <w:r w:rsidR="00D3265B" w:rsidRPr="00D36248">
        <w:rPr>
          <w:rStyle w:val="txtsm"/>
          <w:rFonts w:ascii="Andale Sans for VST" w:hAnsi="Andale Sans for VST" w:cs="Arial"/>
          <w:sz w:val="20"/>
          <w:szCs w:val="20"/>
        </w:rPr>
        <w:t xml:space="preserve">I’ll get back to you as soon as possible. </w:t>
      </w:r>
    </w:p>
    <w:p w14:paraId="5D1E385F" w14:textId="77777777" w:rsidR="009F0787" w:rsidRPr="00D36248" w:rsidRDefault="009F0787" w:rsidP="00845239">
      <w:pPr>
        <w:rPr>
          <w:rStyle w:val="txtsm"/>
          <w:rFonts w:ascii="Andale Sans for VST" w:hAnsi="Andale Sans for VST" w:cs="Arial"/>
          <w:sz w:val="20"/>
          <w:szCs w:val="20"/>
        </w:rPr>
      </w:pPr>
    </w:p>
    <w:p w14:paraId="6B658008" w14:textId="5302C6D3" w:rsidR="004E1CB0" w:rsidRPr="00D36248" w:rsidRDefault="00E46E9D" w:rsidP="00C14127">
      <w:pPr>
        <w:rPr>
          <w:rStyle w:val="txtsm"/>
          <w:rFonts w:ascii="Andale Sans for VST" w:hAnsi="Andale Sans for VST" w:cs="Arial"/>
          <w:sz w:val="20"/>
          <w:szCs w:val="20"/>
        </w:rPr>
      </w:pPr>
      <w:r w:rsidRPr="00D36248">
        <w:rPr>
          <w:rStyle w:val="txtsm"/>
          <w:rFonts w:ascii="Andale Sans for VST" w:hAnsi="Andale Sans for VST" w:cs="Arial"/>
          <w:sz w:val="20"/>
          <w:szCs w:val="20"/>
        </w:rPr>
        <w:t xml:space="preserve">Specific information about the class can be found attached. Please </w:t>
      </w:r>
      <w:r w:rsidR="00D3265B" w:rsidRPr="00D36248">
        <w:rPr>
          <w:rStyle w:val="txtsm"/>
          <w:rFonts w:ascii="Andale Sans for VST" w:hAnsi="Andale Sans for VST" w:cs="Arial"/>
          <w:sz w:val="20"/>
          <w:szCs w:val="20"/>
        </w:rPr>
        <w:t xml:space="preserve">sign, </w:t>
      </w:r>
      <w:r w:rsidRPr="00D36248">
        <w:rPr>
          <w:rStyle w:val="txtsm"/>
          <w:rFonts w:ascii="Andale Sans for VST" w:hAnsi="Andale Sans for VST" w:cs="Arial"/>
          <w:sz w:val="20"/>
          <w:szCs w:val="20"/>
        </w:rPr>
        <w:t>date</w:t>
      </w:r>
      <w:r w:rsidR="00D3265B" w:rsidRPr="00D36248">
        <w:rPr>
          <w:rStyle w:val="txtsm"/>
          <w:rFonts w:ascii="Andale Sans for VST" w:hAnsi="Andale Sans for VST" w:cs="Arial"/>
          <w:sz w:val="20"/>
          <w:szCs w:val="20"/>
        </w:rPr>
        <w:t>, and cut</w:t>
      </w:r>
      <w:r w:rsidR="00DB7844" w:rsidRPr="00D36248">
        <w:rPr>
          <w:rStyle w:val="txtsm"/>
          <w:rFonts w:ascii="Andale Sans for VST" w:hAnsi="Andale Sans for VST" w:cs="Arial"/>
          <w:sz w:val="20"/>
          <w:szCs w:val="20"/>
        </w:rPr>
        <w:t xml:space="preserve"> off</w:t>
      </w:r>
      <w:r w:rsidRPr="00D36248">
        <w:rPr>
          <w:rStyle w:val="txtsm"/>
          <w:rFonts w:ascii="Andale Sans for VST" w:hAnsi="Andale Sans for VST" w:cs="Arial"/>
          <w:sz w:val="20"/>
          <w:szCs w:val="20"/>
        </w:rPr>
        <w:t xml:space="preserve"> the bottom of this paper to </w:t>
      </w:r>
      <w:r w:rsidR="00745DED">
        <w:rPr>
          <w:rStyle w:val="txtsm"/>
          <w:rFonts w:ascii="Andale Sans for VST" w:hAnsi="Andale Sans for VST" w:cs="Arial"/>
          <w:sz w:val="20"/>
          <w:szCs w:val="20"/>
        </w:rPr>
        <w:t>e</w:t>
      </w:r>
      <w:r w:rsidRPr="00D36248">
        <w:rPr>
          <w:rStyle w:val="txtsm"/>
          <w:rFonts w:ascii="Andale Sans for VST" w:hAnsi="Andale Sans for VST" w:cs="Arial"/>
          <w:sz w:val="20"/>
          <w:szCs w:val="20"/>
        </w:rPr>
        <w:t xml:space="preserve">nsure the syllabus was read. </w:t>
      </w:r>
      <w:r w:rsidR="009F0787" w:rsidRPr="00D36248">
        <w:rPr>
          <w:rFonts w:ascii="Andale Sans for VST" w:hAnsi="Andale Sans for VST" w:cs="Arial"/>
          <w:sz w:val="20"/>
          <w:szCs w:val="20"/>
        </w:rPr>
        <w:t xml:space="preserve"> </w:t>
      </w:r>
      <w:r w:rsidRPr="00D36248">
        <w:rPr>
          <w:rStyle w:val="txtsm"/>
          <w:rFonts w:ascii="Andale Sans for VST" w:hAnsi="Andale Sans for VST" w:cs="Arial"/>
          <w:sz w:val="20"/>
          <w:szCs w:val="20"/>
        </w:rPr>
        <w:t>Thank you and have a wonderful school year!</w:t>
      </w:r>
      <w:r w:rsidR="004E1CB0" w:rsidRPr="00D36248">
        <w:rPr>
          <w:rStyle w:val="txtsm"/>
          <w:rFonts w:ascii="Andale Sans for VST" w:hAnsi="Andale Sans for VST" w:cs="Arial"/>
          <w:sz w:val="20"/>
          <w:szCs w:val="20"/>
        </w:rPr>
        <w:t xml:space="preserve"> </w:t>
      </w:r>
    </w:p>
    <w:p w14:paraId="2FEDA5D9" w14:textId="77777777" w:rsidR="006F01AB" w:rsidRPr="00D36248" w:rsidRDefault="006F01AB" w:rsidP="00C14127">
      <w:pPr>
        <w:rPr>
          <w:rStyle w:val="txtsm"/>
          <w:rFonts w:ascii="Andale Sans for VST" w:hAnsi="Andale Sans for VST" w:cs="Arial"/>
          <w:sz w:val="20"/>
          <w:szCs w:val="20"/>
        </w:rPr>
      </w:pPr>
    </w:p>
    <w:p w14:paraId="4B0041E2" w14:textId="77777777" w:rsidR="006F01AB" w:rsidRPr="00D36248" w:rsidRDefault="006F01AB" w:rsidP="00C14127">
      <w:pPr>
        <w:rPr>
          <w:rStyle w:val="txtsm"/>
          <w:rFonts w:ascii="Andale Sans for VST" w:hAnsi="Andale Sans for VST" w:cs="Arial"/>
          <w:sz w:val="20"/>
          <w:szCs w:val="20"/>
        </w:rPr>
      </w:pPr>
    </w:p>
    <w:p w14:paraId="63EC62F3" w14:textId="77777777" w:rsidR="006F01AB" w:rsidRPr="00D36248" w:rsidRDefault="006F01AB" w:rsidP="00C14127">
      <w:pPr>
        <w:rPr>
          <w:rStyle w:val="txtsm"/>
          <w:rFonts w:ascii="Andale Sans for VST" w:hAnsi="Andale Sans for VST" w:cs="Arial"/>
          <w:sz w:val="20"/>
          <w:szCs w:val="20"/>
        </w:rPr>
      </w:pPr>
      <w:r w:rsidRPr="00D36248">
        <w:rPr>
          <w:rStyle w:val="txtsm"/>
          <w:rFonts w:ascii="Andale Sans for VST" w:hAnsi="Andale Sans for VST" w:cs="Arial"/>
          <w:sz w:val="20"/>
          <w:szCs w:val="20"/>
        </w:rPr>
        <w:t xml:space="preserve">Sincerely, </w:t>
      </w:r>
    </w:p>
    <w:p w14:paraId="7E9CFB09" w14:textId="77777777" w:rsidR="006F01AB" w:rsidRPr="00D36248" w:rsidRDefault="006F01AB" w:rsidP="00C14127">
      <w:pPr>
        <w:rPr>
          <w:rStyle w:val="txtsm"/>
          <w:rFonts w:ascii="Andale Sans for VST" w:hAnsi="Andale Sans for VST" w:cs="Arial"/>
          <w:sz w:val="20"/>
          <w:szCs w:val="20"/>
        </w:rPr>
      </w:pPr>
      <w:r w:rsidRPr="00D36248">
        <w:rPr>
          <w:rStyle w:val="txtsm"/>
          <w:rFonts w:ascii="Andale Sans for VST" w:hAnsi="Andale Sans for VST" w:cs="Arial"/>
          <w:sz w:val="20"/>
          <w:szCs w:val="20"/>
        </w:rPr>
        <w:t>Ms. Stacey Marinucci</w:t>
      </w:r>
    </w:p>
    <w:p w14:paraId="675784A6" w14:textId="77777777" w:rsidR="00D3265B" w:rsidRPr="00D36248" w:rsidRDefault="006F01AB" w:rsidP="00845239">
      <w:pPr>
        <w:rPr>
          <w:rStyle w:val="txtsm"/>
          <w:rFonts w:ascii="Andale Sans for VST" w:hAnsi="Andale Sans for VST" w:cs="Arial"/>
          <w:sz w:val="20"/>
          <w:szCs w:val="20"/>
        </w:rPr>
      </w:pPr>
      <w:r w:rsidRPr="00D36248">
        <w:rPr>
          <w:rStyle w:val="txtsm"/>
          <w:rFonts w:ascii="Andale Sans for VST" w:hAnsi="Andale Sans for VST" w:cs="Arial"/>
          <w:sz w:val="20"/>
          <w:szCs w:val="20"/>
        </w:rPr>
        <w:t>8</w:t>
      </w:r>
      <w:r w:rsidRPr="00D36248">
        <w:rPr>
          <w:rStyle w:val="txtsm"/>
          <w:rFonts w:ascii="Andale Sans for VST" w:hAnsi="Andale Sans for VST" w:cs="Arial"/>
          <w:sz w:val="20"/>
          <w:szCs w:val="20"/>
          <w:vertAlign w:val="superscript"/>
        </w:rPr>
        <w:t>th</w:t>
      </w:r>
      <w:r w:rsidRPr="00D36248">
        <w:rPr>
          <w:rStyle w:val="txtsm"/>
          <w:rFonts w:ascii="Andale Sans for VST" w:hAnsi="Andale Sans for VST" w:cs="Arial"/>
          <w:sz w:val="20"/>
          <w:szCs w:val="20"/>
        </w:rPr>
        <w:t xml:space="preserve"> Grade Language Arts</w:t>
      </w:r>
    </w:p>
    <w:p w14:paraId="2388C23A" w14:textId="77777777" w:rsidR="00D3265B" w:rsidRPr="00D36248" w:rsidRDefault="00D3265B" w:rsidP="00845239">
      <w:pPr>
        <w:rPr>
          <w:rStyle w:val="txtsm"/>
          <w:rFonts w:ascii="Andale Sans for VST" w:hAnsi="Andale Sans for VST" w:cs="Arial"/>
          <w:sz w:val="20"/>
          <w:szCs w:val="20"/>
        </w:rPr>
      </w:pPr>
    </w:p>
    <w:p w14:paraId="508FF074" w14:textId="77777777" w:rsidR="00D3265B" w:rsidRPr="00D36248" w:rsidRDefault="00D3265B" w:rsidP="00845239">
      <w:pPr>
        <w:rPr>
          <w:rStyle w:val="txtsm"/>
          <w:rFonts w:ascii="Andale Sans for VST" w:hAnsi="Andale Sans for VST" w:cs="Arial"/>
          <w:sz w:val="20"/>
          <w:szCs w:val="20"/>
        </w:rPr>
      </w:pPr>
    </w:p>
    <w:p w14:paraId="3D08739F" w14:textId="77777777" w:rsidR="00D3265B" w:rsidRPr="00D36248" w:rsidRDefault="00D3265B" w:rsidP="00845239">
      <w:pPr>
        <w:pBdr>
          <w:bottom w:val="single" w:sz="6" w:space="1" w:color="auto"/>
        </w:pBdr>
        <w:rPr>
          <w:rStyle w:val="txtsm"/>
          <w:rFonts w:ascii="Andale Sans for VST" w:hAnsi="Andale Sans for VST" w:cs="Arial"/>
          <w:sz w:val="20"/>
          <w:szCs w:val="20"/>
        </w:rPr>
      </w:pPr>
    </w:p>
    <w:p w14:paraId="084880AB" w14:textId="77777777" w:rsidR="00B9671D" w:rsidRPr="00D36248" w:rsidRDefault="00B9671D" w:rsidP="00845239">
      <w:pPr>
        <w:rPr>
          <w:rStyle w:val="txtsm"/>
          <w:rFonts w:ascii="Andale Sans for VST" w:hAnsi="Andale Sans for VST" w:cs="Arial"/>
          <w:sz w:val="20"/>
          <w:szCs w:val="20"/>
        </w:rPr>
      </w:pPr>
    </w:p>
    <w:p w14:paraId="607CD4CB" w14:textId="77777777" w:rsidR="00B9671D" w:rsidRPr="00D36248" w:rsidRDefault="0019432D" w:rsidP="00845239">
      <w:pPr>
        <w:rPr>
          <w:rStyle w:val="txtsm"/>
          <w:rFonts w:ascii="Andale Sans for VST" w:hAnsi="Andale Sans for VST" w:cs="Arial"/>
          <w:sz w:val="20"/>
          <w:szCs w:val="20"/>
        </w:rPr>
      </w:pPr>
      <w:r w:rsidRPr="00D36248">
        <w:rPr>
          <w:rStyle w:val="txtsm"/>
          <w:rFonts w:ascii="Andale Sans for VST" w:hAnsi="Andale Sans for VST" w:cs="Arial"/>
          <w:sz w:val="20"/>
          <w:szCs w:val="20"/>
        </w:rPr>
        <w:t>____We have reviewed the syllabus and procedures</w:t>
      </w:r>
    </w:p>
    <w:p w14:paraId="2FFC6430" w14:textId="77777777" w:rsidR="00C46AEA" w:rsidRDefault="00B9671D" w:rsidP="00845239">
      <w:pPr>
        <w:rPr>
          <w:rStyle w:val="txtsm"/>
          <w:rFonts w:ascii="Andale Sans for VST" w:hAnsi="Andale Sans for VST" w:cs="Arial"/>
          <w:sz w:val="20"/>
          <w:szCs w:val="20"/>
        </w:rPr>
      </w:pPr>
      <w:r w:rsidRPr="00D36248">
        <w:rPr>
          <w:rStyle w:val="txtsm"/>
          <w:rFonts w:ascii="Andale Sans for VST" w:hAnsi="Andale Sans for VST" w:cs="Arial"/>
          <w:sz w:val="20"/>
          <w:szCs w:val="20"/>
        </w:rPr>
        <w:tab/>
      </w:r>
      <w:r w:rsidRPr="00D36248">
        <w:rPr>
          <w:rStyle w:val="txtsm"/>
          <w:rFonts w:ascii="Andale Sans for VST" w:hAnsi="Andale Sans for VST" w:cs="Arial"/>
          <w:sz w:val="20"/>
          <w:szCs w:val="20"/>
        </w:rPr>
        <w:tab/>
      </w:r>
      <w:r w:rsidRPr="00D36248">
        <w:rPr>
          <w:rStyle w:val="txtsm"/>
          <w:rFonts w:ascii="Andale Sans for VST" w:hAnsi="Andale Sans for VST" w:cs="Arial"/>
          <w:sz w:val="20"/>
          <w:szCs w:val="20"/>
        </w:rPr>
        <w:tab/>
      </w:r>
      <w:r w:rsidRPr="00D36248">
        <w:rPr>
          <w:rStyle w:val="txtsm"/>
          <w:rFonts w:ascii="Andale Sans for VST" w:hAnsi="Andale Sans for VST" w:cs="Arial"/>
          <w:sz w:val="20"/>
          <w:szCs w:val="20"/>
        </w:rPr>
        <w:tab/>
      </w:r>
    </w:p>
    <w:p w14:paraId="009C4342" w14:textId="77777777" w:rsidR="0019432D" w:rsidRPr="00D36248" w:rsidRDefault="00B9671D" w:rsidP="00845239">
      <w:pPr>
        <w:rPr>
          <w:rStyle w:val="txtsm"/>
          <w:rFonts w:ascii="Andale Sans for VST" w:hAnsi="Andale Sans for VST" w:cs="Arial"/>
          <w:sz w:val="20"/>
          <w:szCs w:val="20"/>
        </w:rPr>
      </w:pPr>
      <w:r w:rsidRPr="00D36248">
        <w:rPr>
          <w:rStyle w:val="txtsm"/>
          <w:rFonts w:ascii="Andale Sans for VST" w:hAnsi="Andale Sans for VST" w:cs="Arial"/>
          <w:sz w:val="20"/>
          <w:szCs w:val="20"/>
        </w:rPr>
        <w:tab/>
      </w:r>
      <w:r w:rsidRPr="00D36248">
        <w:rPr>
          <w:rStyle w:val="txtsm"/>
          <w:rFonts w:ascii="Andale Sans for VST" w:hAnsi="Andale Sans for VST" w:cs="Arial"/>
          <w:sz w:val="20"/>
          <w:szCs w:val="20"/>
        </w:rPr>
        <w:tab/>
      </w:r>
      <w:r w:rsidRPr="00D36248">
        <w:rPr>
          <w:rStyle w:val="txtsm"/>
          <w:rFonts w:ascii="Andale Sans for VST" w:hAnsi="Andale Sans for VST" w:cs="Arial"/>
          <w:sz w:val="20"/>
          <w:szCs w:val="20"/>
        </w:rPr>
        <w:tab/>
      </w:r>
      <w:r w:rsidRPr="00D36248">
        <w:rPr>
          <w:rStyle w:val="txtsm"/>
          <w:rFonts w:ascii="Andale Sans for VST" w:hAnsi="Andale Sans for VST" w:cs="Arial"/>
          <w:sz w:val="20"/>
          <w:szCs w:val="20"/>
        </w:rPr>
        <w:tab/>
      </w:r>
    </w:p>
    <w:p w14:paraId="05CCE8D6" w14:textId="77777777" w:rsidR="0019432D" w:rsidRPr="00D36248" w:rsidRDefault="00C46AEA" w:rsidP="00845239">
      <w:pPr>
        <w:rPr>
          <w:rStyle w:val="txtsm"/>
          <w:rFonts w:ascii="Andale Sans for VST" w:hAnsi="Andale Sans for VST" w:cs="Arial"/>
          <w:sz w:val="20"/>
          <w:szCs w:val="20"/>
        </w:rPr>
      </w:pPr>
      <w:r>
        <w:rPr>
          <w:rStyle w:val="txtsm"/>
          <w:rFonts w:ascii="Andale Sans for VST" w:hAnsi="Andale Sans for VST" w:cs="Arial"/>
          <w:sz w:val="20"/>
          <w:szCs w:val="20"/>
        </w:rPr>
        <w:t>_________________________________________________________</w:t>
      </w:r>
    </w:p>
    <w:p w14:paraId="210D1384" w14:textId="77777777" w:rsidR="00B9671D" w:rsidRPr="00D36248" w:rsidRDefault="00B9671D" w:rsidP="00845239">
      <w:pPr>
        <w:rPr>
          <w:rStyle w:val="txtsm"/>
          <w:rFonts w:ascii="Andale Sans for VST" w:hAnsi="Andale Sans for VST" w:cs="Arial"/>
          <w:sz w:val="20"/>
          <w:szCs w:val="20"/>
        </w:rPr>
      </w:pPr>
      <w:r w:rsidRPr="00D36248">
        <w:rPr>
          <w:rStyle w:val="txtsm"/>
          <w:rFonts w:ascii="Andale Sans for VST" w:hAnsi="Andale Sans for VST" w:cs="Arial"/>
          <w:sz w:val="20"/>
          <w:szCs w:val="20"/>
        </w:rPr>
        <w:t xml:space="preserve">Child’s Name </w:t>
      </w:r>
      <w:r w:rsidR="0019432D" w:rsidRPr="00D36248">
        <w:rPr>
          <w:rStyle w:val="txtsm"/>
          <w:rFonts w:ascii="Andale Sans for VST" w:hAnsi="Andale Sans for VST" w:cs="Arial"/>
          <w:sz w:val="20"/>
          <w:szCs w:val="20"/>
        </w:rPr>
        <w:t>(Printed)</w:t>
      </w:r>
    </w:p>
    <w:p w14:paraId="0DB26FA7" w14:textId="77777777" w:rsidR="00D3265B" w:rsidRPr="00D36248" w:rsidRDefault="00D3265B" w:rsidP="00845239">
      <w:pPr>
        <w:rPr>
          <w:rStyle w:val="txtsm"/>
          <w:rFonts w:ascii="Andale Sans for VST" w:hAnsi="Andale Sans for VST" w:cs="Arial"/>
          <w:sz w:val="20"/>
          <w:szCs w:val="20"/>
        </w:rPr>
      </w:pPr>
    </w:p>
    <w:p w14:paraId="117212CE" w14:textId="77777777" w:rsidR="00D3265B" w:rsidRPr="00D36248" w:rsidRDefault="00D3265B" w:rsidP="00845239">
      <w:pPr>
        <w:rPr>
          <w:rStyle w:val="txtsm"/>
          <w:rFonts w:ascii="Andale Sans for VST" w:hAnsi="Andale Sans for VST" w:cs="Arial"/>
          <w:sz w:val="20"/>
          <w:szCs w:val="20"/>
        </w:rPr>
      </w:pPr>
    </w:p>
    <w:p w14:paraId="60481C59" w14:textId="77777777" w:rsidR="00B9671D" w:rsidRPr="00D36248" w:rsidRDefault="00B9671D" w:rsidP="00845239">
      <w:pPr>
        <w:rPr>
          <w:rStyle w:val="txtsm"/>
          <w:rFonts w:ascii="Andale Sans for VST" w:hAnsi="Andale Sans for VST" w:cs="Arial"/>
          <w:sz w:val="20"/>
          <w:szCs w:val="20"/>
        </w:rPr>
      </w:pPr>
      <w:r w:rsidRPr="00D36248">
        <w:rPr>
          <w:rStyle w:val="txtsm"/>
          <w:rFonts w:ascii="Andale Sans for VST" w:hAnsi="Andale Sans for VST" w:cs="Arial"/>
          <w:sz w:val="20"/>
          <w:szCs w:val="20"/>
        </w:rPr>
        <w:t>_______________________________</w:t>
      </w:r>
      <w:r w:rsidR="00C46AEA">
        <w:rPr>
          <w:rStyle w:val="txtsm"/>
          <w:rFonts w:ascii="Andale Sans for VST" w:hAnsi="Andale Sans for VST" w:cs="Arial"/>
          <w:sz w:val="20"/>
          <w:szCs w:val="20"/>
        </w:rPr>
        <w:t xml:space="preserve">                </w:t>
      </w:r>
      <w:r w:rsidRPr="00D36248">
        <w:rPr>
          <w:rStyle w:val="txtsm"/>
          <w:rFonts w:ascii="Andale Sans for VST" w:hAnsi="Andale Sans for VST" w:cs="Arial"/>
          <w:sz w:val="20"/>
          <w:szCs w:val="20"/>
        </w:rPr>
        <w:t>_</w:t>
      </w:r>
      <w:r w:rsidR="00C46AEA" w:rsidRPr="00D36248">
        <w:rPr>
          <w:rStyle w:val="txtsm"/>
          <w:rFonts w:ascii="Andale Sans for VST" w:hAnsi="Andale Sans for VST" w:cs="Arial"/>
          <w:sz w:val="20"/>
          <w:szCs w:val="20"/>
        </w:rPr>
        <w:t xml:space="preserve">_______________________________  </w:t>
      </w:r>
    </w:p>
    <w:p w14:paraId="49746AAB" w14:textId="77777777" w:rsidR="00B9671D" w:rsidRPr="00D36248" w:rsidRDefault="0019432D" w:rsidP="00845239">
      <w:pPr>
        <w:rPr>
          <w:rStyle w:val="txtsm"/>
          <w:rFonts w:ascii="Andale Sans for VST" w:hAnsi="Andale Sans for VST" w:cs="Arial"/>
          <w:sz w:val="20"/>
          <w:szCs w:val="20"/>
        </w:rPr>
      </w:pPr>
      <w:r w:rsidRPr="00D36248">
        <w:rPr>
          <w:rStyle w:val="txtsm"/>
          <w:rFonts w:ascii="Andale Sans for VST" w:hAnsi="Andale Sans for VST" w:cs="Arial"/>
          <w:sz w:val="20"/>
          <w:szCs w:val="20"/>
        </w:rPr>
        <w:t xml:space="preserve">Parent(s)’ </w:t>
      </w:r>
      <w:r w:rsidR="00B9671D" w:rsidRPr="00D36248">
        <w:rPr>
          <w:rStyle w:val="txtsm"/>
          <w:rFonts w:ascii="Andale Sans for VST" w:hAnsi="Andale Sans for VST" w:cs="Arial"/>
          <w:sz w:val="20"/>
          <w:szCs w:val="20"/>
        </w:rPr>
        <w:t xml:space="preserve"> Signature</w:t>
      </w:r>
      <w:r w:rsidR="00B9671D" w:rsidRPr="00D36248">
        <w:rPr>
          <w:rStyle w:val="txtsm"/>
          <w:rFonts w:ascii="Andale Sans for VST" w:hAnsi="Andale Sans for VST" w:cs="Arial"/>
          <w:sz w:val="20"/>
          <w:szCs w:val="20"/>
        </w:rPr>
        <w:tab/>
      </w:r>
      <w:r w:rsidR="00B9671D" w:rsidRPr="00D36248">
        <w:rPr>
          <w:rStyle w:val="txtsm"/>
          <w:rFonts w:ascii="Andale Sans for VST" w:hAnsi="Andale Sans for VST" w:cs="Arial"/>
          <w:sz w:val="20"/>
          <w:szCs w:val="20"/>
        </w:rPr>
        <w:tab/>
      </w:r>
      <w:r w:rsidR="00B9671D" w:rsidRPr="00D36248">
        <w:rPr>
          <w:rStyle w:val="txtsm"/>
          <w:rFonts w:ascii="Andale Sans for VST" w:hAnsi="Andale Sans for VST" w:cs="Arial"/>
          <w:sz w:val="20"/>
          <w:szCs w:val="20"/>
        </w:rPr>
        <w:tab/>
      </w:r>
      <w:r w:rsidR="00B9671D" w:rsidRPr="00D36248">
        <w:rPr>
          <w:rStyle w:val="txtsm"/>
          <w:rFonts w:ascii="Andale Sans for VST" w:hAnsi="Andale Sans for VST" w:cs="Arial"/>
          <w:sz w:val="20"/>
          <w:szCs w:val="20"/>
        </w:rPr>
        <w:tab/>
      </w:r>
      <w:r w:rsidR="00B9671D" w:rsidRPr="00D36248">
        <w:rPr>
          <w:rStyle w:val="txtsm"/>
          <w:rFonts w:ascii="Andale Sans for VST" w:hAnsi="Andale Sans for VST" w:cs="Arial"/>
          <w:sz w:val="20"/>
          <w:szCs w:val="20"/>
        </w:rPr>
        <w:tab/>
      </w:r>
      <w:r w:rsidRPr="00D36248">
        <w:rPr>
          <w:rStyle w:val="txtsm"/>
          <w:rFonts w:ascii="Andale Sans for VST" w:hAnsi="Andale Sans for VST" w:cs="Arial"/>
          <w:sz w:val="20"/>
          <w:szCs w:val="20"/>
        </w:rPr>
        <w:t>Student Signature</w:t>
      </w:r>
    </w:p>
    <w:p w14:paraId="122D0CAC" w14:textId="77777777" w:rsidR="0019432D" w:rsidRPr="00D36248" w:rsidRDefault="0019432D" w:rsidP="00845239">
      <w:pPr>
        <w:rPr>
          <w:rStyle w:val="txtsm"/>
          <w:rFonts w:ascii="Andale Sans for VST" w:hAnsi="Andale Sans for VST" w:cs="Arial"/>
          <w:sz w:val="20"/>
          <w:szCs w:val="20"/>
        </w:rPr>
      </w:pPr>
    </w:p>
    <w:p w14:paraId="654BE133" w14:textId="77777777" w:rsidR="0019432D" w:rsidRPr="00D36248" w:rsidRDefault="0019432D" w:rsidP="00845239">
      <w:pPr>
        <w:rPr>
          <w:rStyle w:val="txtsm"/>
          <w:rFonts w:ascii="Andale Sans for VST" w:hAnsi="Andale Sans for VST" w:cs="Arial"/>
          <w:sz w:val="20"/>
          <w:szCs w:val="20"/>
        </w:rPr>
      </w:pPr>
    </w:p>
    <w:p w14:paraId="2B0B3CA4" w14:textId="77777777" w:rsidR="0019432D" w:rsidRPr="00D36248" w:rsidRDefault="0019432D" w:rsidP="00845239">
      <w:pPr>
        <w:rPr>
          <w:rStyle w:val="txtsm"/>
          <w:rFonts w:ascii="Andale Sans for VST" w:hAnsi="Andale Sans for VST" w:cs="Arial"/>
          <w:sz w:val="20"/>
          <w:szCs w:val="20"/>
        </w:rPr>
      </w:pPr>
      <w:r w:rsidRPr="00D36248">
        <w:rPr>
          <w:rStyle w:val="txtsm"/>
          <w:rFonts w:ascii="Andale Sans for VST" w:hAnsi="Andale Sans for VST" w:cs="Arial"/>
          <w:sz w:val="20"/>
          <w:szCs w:val="20"/>
        </w:rPr>
        <w:t>____________________________________________________________________________</w:t>
      </w:r>
    </w:p>
    <w:p w14:paraId="6922349F" w14:textId="77777777" w:rsidR="0019432D" w:rsidRPr="00D36248" w:rsidRDefault="0019432D" w:rsidP="00845239">
      <w:pPr>
        <w:rPr>
          <w:rStyle w:val="txtsm"/>
          <w:rFonts w:ascii="Andale Sans for VST" w:hAnsi="Andale Sans for VST" w:cs="Arial"/>
          <w:sz w:val="20"/>
          <w:szCs w:val="20"/>
        </w:rPr>
      </w:pPr>
      <w:r w:rsidRPr="00D36248">
        <w:rPr>
          <w:rStyle w:val="txtsm"/>
          <w:rFonts w:ascii="Andale Sans for VST" w:hAnsi="Andale Sans for VST" w:cs="Arial"/>
          <w:sz w:val="20"/>
          <w:szCs w:val="20"/>
        </w:rPr>
        <w:t>Parent(s)’ email (optional, printed)</w:t>
      </w:r>
    </w:p>
    <w:p w14:paraId="604997D1" w14:textId="77777777" w:rsidR="00B9671D" w:rsidRPr="00D36248" w:rsidRDefault="00B9671D" w:rsidP="00845239">
      <w:pPr>
        <w:rPr>
          <w:rStyle w:val="txtsm"/>
          <w:rFonts w:ascii="Andale Sans for VST" w:hAnsi="Andale Sans for VST" w:cs="Arial"/>
          <w:sz w:val="20"/>
          <w:szCs w:val="20"/>
        </w:rPr>
      </w:pPr>
    </w:p>
    <w:p w14:paraId="025227E3" w14:textId="77777777" w:rsidR="00B9671D" w:rsidRPr="00D36248" w:rsidRDefault="00B9671D" w:rsidP="00845239">
      <w:pPr>
        <w:rPr>
          <w:rStyle w:val="txtsm"/>
          <w:rFonts w:ascii="Andale Sans for VST" w:hAnsi="Andale Sans for VST" w:cs="Arial"/>
          <w:sz w:val="20"/>
          <w:szCs w:val="20"/>
        </w:rPr>
      </w:pPr>
    </w:p>
    <w:p w14:paraId="24D0E5B7" w14:textId="074D6321" w:rsidR="00B9671D" w:rsidRDefault="00B9671D" w:rsidP="00B9671D">
      <w:pPr>
        <w:jc w:val="center"/>
        <w:rPr>
          <w:rStyle w:val="txtsm"/>
          <w:rFonts w:ascii="Andale Sans for VST" w:hAnsi="Andale Sans for VST" w:cs="Arial"/>
          <w:b/>
          <w:sz w:val="20"/>
          <w:szCs w:val="20"/>
        </w:rPr>
      </w:pPr>
      <w:r w:rsidRPr="00D36248">
        <w:rPr>
          <w:rStyle w:val="txtsm"/>
          <w:rFonts w:ascii="Andale Sans for VST" w:hAnsi="Andale Sans for VST" w:cs="Arial"/>
          <w:b/>
          <w:sz w:val="20"/>
          <w:szCs w:val="20"/>
        </w:rPr>
        <w:t xml:space="preserve">Turn in by </w:t>
      </w:r>
      <w:r w:rsidR="0019432D" w:rsidRPr="00D36248">
        <w:rPr>
          <w:rStyle w:val="txtsm"/>
          <w:rFonts w:ascii="Andale Sans for VST" w:hAnsi="Andale Sans for VST" w:cs="Arial"/>
          <w:b/>
          <w:sz w:val="20"/>
          <w:szCs w:val="20"/>
        </w:rPr>
        <w:t>August 3</w:t>
      </w:r>
      <w:r w:rsidR="00745DED">
        <w:rPr>
          <w:rStyle w:val="txtsm"/>
          <w:rFonts w:ascii="Andale Sans for VST" w:hAnsi="Andale Sans for VST" w:cs="Arial"/>
          <w:b/>
          <w:sz w:val="20"/>
          <w:szCs w:val="20"/>
        </w:rPr>
        <w:t>0</w:t>
      </w:r>
      <w:r w:rsidRPr="00D36248">
        <w:rPr>
          <w:rStyle w:val="txtsm"/>
          <w:rFonts w:ascii="Andale Sans for VST" w:hAnsi="Andale Sans for VST" w:cs="Arial"/>
          <w:b/>
          <w:sz w:val="20"/>
          <w:szCs w:val="20"/>
        </w:rPr>
        <w:t xml:space="preserve"> for </w:t>
      </w:r>
      <w:r w:rsidR="009F0787" w:rsidRPr="00D36248">
        <w:rPr>
          <w:rStyle w:val="txtsm"/>
          <w:rFonts w:ascii="Andale Sans for VST" w:hAnsi="Andale Sans for VST" w:cs="Arial"/>
          <w:b/>
          <w:sz w:val="20"/>
          <w:szCs w:val="20"/>
        </w:rPr>
        <w:t>10</w:t>
      </w:r>
      <w:r w:rsidRPr="00D36248">
        <w:rPr>
          <w:rStyle w:val="txtsm"/>
          <w:rFonts w:ascii="Andale Sans for VST" w:hAnsi="Andale Sans for VST" w:cs="Arial"/>
          <w:b/>
          <w:sz w:val="20"/>
          <w:szCs w:val="20"/>
        </w:rPr>
        <w:t xml:space="preserve"> points credit</w:t>
      </w:r>
    </w:p>
    <w:p w14:paraId="7D096470" w14:textId="77777777" w:rsidR="00C46AEA" w:rsidRDefault="00C46AEA" w:rsidP="00B9671D">
      <w:pPr>
        <w:jc w:val="center"/>
        <w:rPr>
          <w:rStyle w:val="txtsm"/>
          <w:rFonts w:ascii="Andale Sans for VST" w:hAnsi="Andale Sans for VST" w:cs="Arial"/>
          <w:b/>
          <w:sz w:val="20"/>
          <w:szCs w:val="20"/>
        </w:rPr>
      </w:pPr>
    </w:p>
    <w:p w14:paraId="6C5F0E0D" w14:textId="77777777" w:rsidR="00C46AEA" w:rsidRDefault="00C46AEA" w:rsidP="00B9671D">
      <w:pPr>
        <w:jc w:val="center"/>
        <w:rPr>
          <w:rStyle w:val="txtsm"/>
          <w:rFonts w:ascii="Andale Sans for VST" w:hAnsi="Andale Sans for VST" w:cs="Arial"/>
          <w:b/>
          <w:sz w:val="20"/>
          <w:szCs w:val="20"/>
        </w:rPr>
      </w:pPr>
    </w:p>
    <w:p w14:paraId="15AB022F" w14:textId="77777777" w:rsidR="00C46AEA" w:rsidRDefault="00C46AEA" w:rsidP="00B9671D">
      <w:pPr>
        <w:jc w:val="center"/>
        <w:rPr>
          <w:rStyle w:val="txtsm"/>
          <w:rFonts w:ascii="Andale Sans for VST" w:hAnsi="Andale Sans for VST" w:cs="Arial"/>
          <w:b/>
          <w:sz w:val="20"/>
          <w:szCs w:val="20"/>
        </w:rPr>
      </w:pPr>
    </w:p>
    <w:p w14:paraId="5C7F897B" w14:textId="77777777" w:rsidR="00C46AEA" w:rsidRDefault="00C46AEA" w:rsidP="00B9671D">
      <w:pPr>
        <w:jc w:val="center"/>
        <w:rPr>
          <w:rStyle w:val="txtsm"/>
          <w:rFonts w:ascii="Andale Sans for VST" w:hAnsi="Andale Sans for VST" w:cs="Arial"/>
          <w:b/>
          <w:sz w:val="20"/>
          <w:szCs w:val="20"/>
        </w:rPr>
      </w:pPr>
    </w:p>
    <w:p w14:paraId="23CA2DAB" w14:textId="77777777" w:rsidR="00C46AEA" w:rsidRDefault="00C46AEA" w:rsidP="00B9671D">
      <w:pPr>
        <w:jc w:val="center"/>
        <w:rPr>
          <w:rStyle w:val="txtsm"/>
          <w:rFonts w:ascii="Andale Sans for VST" w:hAnsi="Andale Sans for VST" w:cs="Arial"/>
          <w:b/>
          <w:sz w:val="20"/>
          <w:szCs w:val="20"/>
        </w:rPr>
      </w:pPr>
    </w:p>
    <w:p w14:paraId="1E46C7E0" w14:textId="77777777" w:rsidR="00C46AEA" w:rsidRDefault="00C46AEA" w:rsidP="00B9671D">
      <w:pPr>
        <w:jc w:val="center"/>
        <w:rPr>
          <w:rStyle w:val="txtsm"/>
          <w:rFonts w:ascii="Andale Sans for VST" w:hAnsi="Andale Sans for VST" w:cs="Arial"/>
          <w:b/>
          <w:sz w:val="20"/>
          <w:szCs w:val="20"/>
        </w:rPr>
      </w:pPr>
    </w:p>
    <w:p w14:paraId="1C6E8C2F" w14:textId="77777777" w:rsidR="00C46AEA" w:rsidRDefault="00C46AEA" w:rsidP="00B9671D">
      <w:pPr>
        <w:jc w:val="center"/>
        <w:rPr>
          <w:rStyle w:val="txtsm"/>
          <w:rFonts w:ascii="Andale Sans for VST" w:hAnsi="Andale Sans for VST" w:cs="Arial"/>
          <w:b/>
          <w:sz w:val="20"/>
          <w:szCs w:val="20"/>
        </w:rPr>
      </w:pPr>
    </w:p>
    <w:p w14:paraId="58049634" w14:textId="77777777" w:rsidR="00C46AEA" w:rsidRDefault="00C46AEA" w:rsidP="00B9671D">
      <w:pPr>
        <w:jc w:val="center"/>
        <w:rPr>
          <w:rStyle w:val="txtsm"/>
          <w:rFonts w:ascii="Andale Sans for VST" w:hAnsi="Andale Sans for VST" w:cs="Arial"/>
          <w:b/>
          <w:sz w:val="20"/>
          <w:szCs w:val="20"/>
        </w:rPr>
      </w:pPr>
    </w:p>
    <w:p w14:paraId="43032C65" w14:textId="77777777" w:rsidR="005C3665" w:rsidRDefault="005C3665" w:rsidP="00B9671D">
      <w:pPr>
        <w:jc w:val="center"/>
        <w:rPr>
          <w:rStyle w:val="txtsm"/>
          <w:rFonts w:ascii="Andale Sans for VST" w:hAnsi="Andale Sans for VST" w:cs="Arial"/>
          <w:b/>
          <w:sz w:val="20"/>
          <w:szCs w:val="20"/>
        </w:rPr>
      </w:pPr>
    </w:p>
    <w:p w14:paraId="6BCB00EC" w14:textId="77777777" w:rsidR="005C3665" w:rsidRDefault="005C3665" w:rsidP="00B9671D">
      <w:pPr>
        <w:jc w:val="center"/>
        <w:rPr>
          <w:rStyle w:val="txtsm"/>
          <w:rFonts w:ascii="Andale Sans for VST" w:hAnsi="Andale Sans for VST" w:cs="Arial"/>
          <w:b/>
          <w:sz w:val="20"/>
          <w:szCs w:val="20"/>
        </w:rPr>
      </w:pPr>
    </w:p>
    <w:p w14:paraId="65EF3C97" w14:textId="77777777" w:rsidR="005C3665" w:rsidRDefault="005C3665" w:rsidP="00B9671D">
      <w:pPr>
        <w:jc w:val="center"/>
        <w:rPr>
          <w:rStyle w:val="txtsm"/>
          <w:rFonts w:ascii="Andale Sans for VST" w:hAnsi="Andale Sans for VST" w:cs="Arial"/>
          <w:b/>
          <w:sz w:val="20"/>
          <w:szCs w:val="20"/>
        </w:rPr>
      </w:pPr>
    </w:p>
    <w:p w14:paraId="25F46B90" w14:textId="77777777" w:rsidR="00C46AEA" w:rsidRDefault="00C46AEA" w:rsidP="00B9671D">
      <w:pPr>
        <w:jc w:val="center"/>
        <w:rPr>
          <w:rStyle w:val="txtsm"/>
          <w:rFonts w:ascii="Andale Sans for VST" w:hAnsi="Andale Sans for VST" w:cs="Arial"/>
          <w:b/>
          <w:sz w:val="20"/>
          <w:szCs w:val="20"/>
        </w:rPr>
      </w:pPr>
    </w:p>
    <w:p w14:paraId="2CCF2CB6" w14:textId="77777777" w:rsidR="00C46AEA" w:rsidRDefault="00C46AEA" w:rsidP="00B9671D">
      <w:pPr>
        <w:jc w:val="center"/>
        <w:rPr>
          <w:rStyle w:val="txtsm"/>
          <w:rFonts w:ascii="Andale Sans for VST" w:hAnsi="Andale Sans for VST" w:cs="Arial"/>
          <w:b/>
          <w:sz w:val="20"/>
          <w:szCs w:val="20"/>
        </w:rPr>
      </w:pPr>
    </w:p>
    <w:p w14:paraId="22F2FAD7" w14:textId="77777777" w:rsidR="00C46AEA" w:rsidRPr="00D36248" w:rsidRDefault="00C46AEA" w:rsidP="00B9671D">
      <w:pPr>
        <w:jc w:val="center"/>
        <w:rPr>
          <w:rStyle w:val="txtsm"/>
          <w:rFonts w:ascii="Andale Sans for VST" w:hAnsi="Andale Sans for VST" w:cs="Arial"/>
          <w:b/>
          <w:sz w:val="20"/>
          <w:szCs w:val="20"/>
        </w:rPr>
      </w:pPr>
    </w:p>
    <w:p w14:paraId="5E8DD0D6" w14:textId="77777777" w:rsidR="00B9671D" w:rsidRPr="00D36248" w:rsidRDefault="00B9671D" w:rsidP="00485712">
      <w:pPr>
        <w:ind w:left="-900"/>
        <w:jc w:val="center"/>
        <w:rPr>
          <w:rStyle w:val="txtsm1"/>
          <w:rFonts w:ascii="Andale Sans for VST" w:hAnsi="Andale Sans for VST"/>
          <w:b/>
          <w:sz w:val="20"/>
          <w:szCs w:val="20"/>
        </w:rPr>
      </w:pPr>
      <w:r w:rsidRPr="00D36248">
        <w:rPr>
          <w:rStyle w:val="txtsm1"/>
          <w:rFonts w:ascii="Andale Sans for VST" w:hAnsi="Andale Sans for VST"/>
          <w:b/>
          <w:sz w:val="20"/>
          <w:szCs w:val="20"/>
        </w:rPr>
        <w:t>Ms. Marinucci</w:t>
      </w:r>
    </w:p>
    <w:p w14:paraId="01918D91" w14:textId="77777777" w:rsidR="00B9671D" w:rsidRPr="00D36248" w:rsidRDefault="00B9671D" w:rsidP="00485712">
      <w:pPr>
        <w:ind w:left="-900"/>
        <w:jc w:val="center"/>
        <w:rPr>
          <w:rStyle w:val="txtsm1"/>
          <w:rFonts w:ascii="Andale Sans for VST" w:hAnsi="Andale Sans for VST"/>
          <w:b/>
          <w:sz w:val="20"/>
          <w:szCs w:val="20"/>
        </w:rPr>
      </w:pPr>
      <w:r w:rsidRPr="00D36248">
        <w:rPr>
          <w:rStyle w:val="txtsm1"/>
          <w:rFonts w:ascii="Andale Sans for VST" w:hAnsi="Andale Sans for VST"/>
          <w:b/>
          <w:sz w:val="20"/>
          <w:szCs w:val="20"/>
        </w:rPr>
        <w:t>Language Arts Syllabus</w:t>
      </w:r>
    </w:p>
    <w:p w14:paraId="47F0B5C3" w14:textId="77777777" w:rsidR="00B9671D" w:rsidRPr="00D36248" w:rsidRDefault="00B9671D" w:rsidP="00D36248">
      <w:pPr>
        <w:ind w:left="-900"/>
        <w:rPr>
          <w:rStyle w:val="txtsm1"/>
          <w:rFonts w:ascii="Andale Sans for VST" w:hAnsi="Andale Sans for VST"/>
          <w:b/>
          <w:sz w:val="20"/>
          <w:szCs w:val="20"/>
        </w:rPr>
      </w:pPr>
    </w:p>
    <w:p w14:paraId="7879DB9F" w14:textId="77777777" w:rsidR="00B9671D" w:rsidRPr="00D36248" w:rsidRDefault="00B9671D" w:rsidP="00D36248">
      <w:pPr>
        <w:ind w:left="-900"/>
        <w:rPr>
          <w:rStyle w:val="txtsm"/>
          <w:rFonts w:ascii="Andale Sans for VST" w:hAnsi="Andale Sans for VST" w:cs="Arial"/>
          <w:b/>
          <w:sz w:val="20"/>
          <w:szCs w:val="20"/>
        </w:rPr>
      </w:pPr>
      <w:r w:rsidRPr="00D36248">
        <w:rPr>
          <w:rStyle w:val="txtsm"/>
          <w:rFonts w:ascii="Andale Sans for VST" w:hAnsi="Andale Sans for VST" w:cs="Arial"/>
          <w:b/>
          <w:sz w:val="20"/>
          <w:szCs w:val="20"/>
        </w:rPr>
        <w:t>8</w:t>
      </w:r>
      <w:r w:rsidRPr="00D36248">
        <w:rPr>
          <w:rStyle w:val="txtsm"/>
          <w:rFonts w:ascii="Andale Sans for VST" w:hAnsi="Andale Sans for VST" w:cs="Arial"/>
          <w:b/>
          <w:sz w:val="20"/>
          <w:szCs w:val="20"/>
          <w:vertAlign w:val="superscript"/>
        </w:rPr>
        <w:t>th</w:t>
      </w:r>
      <w:r w:rsidRPr="00D36248">
        <w:rPr>
          <w:rStyle w:val="txtsm"/>
          <w:rFonts w:ascii="Andale Sans for VST" w:hAnsi="Andale Sans for VST" w:cs="Arial"/>
          <w:b/>
          <w:sz w:val="20"/>
          <w:szCs w:val="20"/>
        </w:rPr>
        <w:t xml:space="preserve"> Grade Reading Curriculum</w:t>
      </w:r>
    </w:p>
    <w:p w14:paraId="75EB49A3" w14:textId="77777777" w:rsidR="00B9671D" w:rsidRPr="00D36248" w:rsidRDefault="00B9671D" w:rsidP="00D36248">
      <w:pPr>
        <w:ind w:left="-900"/>
        <w:rPr>
          <w:rStyle w:val="txtsm"/>
          <w:rFonts w:ascii="Andale Sans for VST" w:hAnsi="Andale Sans for VST" w:cs="Arial"/>
          <w:sz w:val="20"/>
          <w:szCs w:val="20"/>
        </w:rPr>
      </w:pPr>
    </w:p>
    <w:p w14:paraId="5E74DB30" w14:textId="6D33E426" w:rsidR="00B9671D" w:rsidRPr="00D36248" w:rsidRDefault="00B9671D" w:rsidP="00D36248">
      <w:pPr>
        <w:ind w:left="-900"/>
        <w:rPr>
          <w:rStyle w:val="txtsm"/>
          <w:rFonts w:ascii="Andale Sans for VST" w:hAnsi="Andale Sans for VST" w:cs="Arial"/>
          <w:sz w:val="20"/>
          <w:szCs w:val="20"/>
        </w:rPr>
      </w:pPr>
      <w:r w:rsidRPr="00D36248">
        <w:rPr>
          <w:rStyle w:val="txtsm"/>
          <w:rFonts w:ascii="Andale Sans for VST" w:hAnsi="Andale Sans for VST" w:cs="Arial"/>
          <w:sz w:val="20"/>
          <w:szCs w:val="20"/>
        </w:rPr>
        <w:t xml:space="preserve">This year, we will be working to increase reading comprehension and reading for pleasure through much practice. For additional information on how free reading improves comprehension and vocabulary, browse </w:t>
      </w:r>
      <w:hyperlink r:id="rId11" w:history="1">
        <w:r w:rsidR="00745DED">
          <w:rPr>
            <w:rStyle w:val="Hyperlink"/>
          </w:rPr>
          <w:t>https://www.renaissance.com/2018/01/23/blog-magic-15-minutes-reading-practice-reading-growth/</w:t>
        </w:r>
      </w:hyperlink>
      <w:r w:rsidRPr="00D36248">
        <w:rPr>
          <w:rStyle w:val="txtsm"/>
          <w:rFonts w:ascii="Andale Sans for VST" w:hAnsi="Andale Sans for VST" w:cs="Arial"/>
          <w:sz w:val="20"/>
          <w:szCs w:val="20"/>
        </w:rPr>
        <w:t xml:space="preserve"> , </w:t>
      </w:r>
      <w:hyperlink r:id="rId12" w:history="1">
        <w:r w:rsidR="00745DED">
          <w:rPr>
            <w:rStyle w:val="Hyperlink"/>
          </w:rPr>
          <w:t>https://thejournal.com/articles/2016/11/17/report-increasing-student-reading-time-improves-comprehension.aspx</w:t>
        </w:r>
      </w:hyperlink>
      <w:r w:rsidRPr="00D36248">
        <w:rPr>
          <w:rStyle w:val="txtsm"/>
          <w:rFonts w:ascii="Andale Sans for VST" w:hAnsi="Andale Sans for VST" w:cs="Arial"/>
          <w:sz w:val="20"/>
          <w:szCs w:val="20"/>
        </w:rPr>
        <w:t xml:space="preserve"> , and </w:t>
      </w:r>
    </w:p>
    <w:p w14:paraId="6DCD1B07" w14:textId="77777777" w:rsidR="00745DED" w:rsidRDefault="00745DED" w:rsidP="00D36248">
      <w:pPr>
        <w:ind w:left="-900"/>
      </w:pPr>
      <w:hyperlink r:id="rId13" w:history="1">
        <w:r>
          <w:rPr>
            <w:rStyle w:val="Hyperlink"/>
          </w:rPr>
          <w:t>https://schoolleadersnow.weareteachers.com/staggering-statistics-about-struggling-readers-and-reading-growth/</w:t>
        </w:r>
      </w:hyperlink>
    </w:p>
    <w:p w14:paraId="423387A7" w14:textId="36441B03" w:rsidR="00B9671D" w:rsidRPr="00D36248" w:rsidRDefault="00B9671D" w:rsidP="00D36248">
      <w:pPr>
        <w:ind w:left="-900"/>
        <w:rPr>
          <w:rStyle w:val="txtsm"/>
          <w:rFonts w:ascii="Andale Sans for VST" w:hAnsi="Andale Sans for VST" w:cs="Arial"/>
          <w:sz w:val="20"/>
          <w:szCs w:val="20"/>
        </w:rPr>
      </w:pPr>
      <w:r w:rsidRPr="00D36248">
        <w:rPr>
          <w:rStyle w:val="txtsm"/>
          <w:rFonts w:ascii="Andale Sans for VST" w:hAnsi="Andale Sans for VST" w:cs="Arial"/>
          <w:sz w:val="20"/>
          <w:szCs w:val="20"/>
        </w:rPr>
        <w:t xml:space="preserve"> There are several methods used in my reading course:</w:t>
      </w:r>
    </w:p>
    <w:p w14:paraId="4DE7DAB9" w14:textId="77777777" w:rsidR="00B9671D" w:rsidRPr="00D36248" w:rsidRDefault="00B9671D" w:rsidP="00D36248">
      <w:pPr>
        <w:numPr>
          <w:ilvl w:val="0"/>
          <w:numId w:val="3"/>
        </w:numPr>
        <w:ind w:left="-900"/>
        <w:rPr>
          <w:rStyle w:val="txtsm"/>
          <w:rFonts w:ascii="Andale Sans for VST" w:hAnsi="Andale Sans for VST" w:cs="Arial"/>
          <w:sz w:val="20"/>
          <w:szCs w:val="20"/>
        </w:rPr>
        <w:sectPr w:rsidR="00B9671D" w:rsidRPr="00D36248" w:rsidSect="00D36248">
          <w:pgSz w:w="12240" w:h="15840" w:code="1"/>
          <w:pgMar w:top="1008" w:right="1440" w:bottom="1008" w:left="1440" w:header="720" w:footer="720" w:gutter="0"/>
          <w:cols w:space="720"/>
          <w:docGrid w:linePitch="360"/>
        </w:sectPr>
      </w:pPr>
    </w:p>
    <w:p w14:paraId="52BEC8DE" w14:textId="77777777" w:rsidR="00B9671D" w:rsidRPr="00D36248" w:rsidRDefault="00B9671D" w:rsidP="00D36248">
      <w:pPr>
        <w:numPr>
          <w:ilvl w:val="0"/>
          <w:numId w:val="3"/>
        </w:numPr>
        <w:tabs>
          <w:tab w:val="num" w:pos="540"/>
        </w:tabs>
        <w:ind w:left="-900" w:right="-180" w:firstLine="900"/>
        <w:rPr>
          <w:rStyle w:val="txtsm"/>
          <w:rFonts w:ascii="Andale Sans for VST" w:hAnsi="Andale Sans for VST" w:cs="Arial"/>
          <w:sz w:val="20"/>
          <w:szCs w:val="20"/>
        </w:rPr>
      </w:pPr>
      <w:r w:rsidRPr="00D36248">
        <w:rPr>
          <w:rStyle w:val="txtsm"/>
          <w:rFonts w:ascii="Andale Sans for VST" w:hAnsi="Andale Sans for VST" w:cs="Arial"/>
          <w:sz w:val="20"/>
          <w:szCs w:val="20"/>
        </w:rPr>
        <w:t>Reader’s workshop  w</w:t>
      </w:r>
      <w:r w:rsidR="00481F5A" w:rsidRPr="00D36248">
        <w:rPr>
          <w:rStyle w:val="txtsm"/>
          <w:rFonts w:ascii="Andale Sans for VST" w:hAnsi="Andale Sans for VST" w:cs="Arial"/>
          <w:sz w:val="20"/>
          <w:szCs w:val="20"/>
        </w:rPr>
        <w:t>/</w:t>
      </w:r>
      <w:r w:rsidRPr="00D36248">
        <w:rPr>
          <w:rStyle w:val="txtsm"/>
          <w:rFonts w:ascii="Andale Sans for VST" w:hAnsi="Andale Sans for VST" w:cs="Arial"/>
          <w:sz w:val="20"/>
          <w:szCs w:val="20"/>
        </w:rPr>
        <w:t xml:space="preserve"> strategy instruction</w:t>
      </w:r>
    </w:p>
    <w:p w14:paraId="7C2CC86F" w14:textId="77777777" w:rsidR="00B9671D" w:rsidRPr="00D36248" w:rsidRDefault="00B9671D" w:rsidP="00D36248">
      <w:pPr>
        <w:numPr>
          <w:ilvl w:val="0"/>
          <w:numId w:val="3"/>
        </w:numPr>
        <w:tabs>
          <w:tab w:val="num" w:pos="540"/>
        </w:tabs>
        <w:ind w:left="-900" w:firstLine="900"/>
        <w:rPr>
          <w:rStyle w:val="txtsm"/>
          <w:rFonts w:ascii="Andale Sans for VST" w:hAnsi="Andale Sans for VST" w:cs="Arial"/>
          <w:sz w:val="20"/>
          <w:szCs w:val="20"/>
        </w:rPr>
      </w:pPr>
      <w:r w:rsidRPr="00D36248">
        <w:rPr>
          <w:rStyle w:val="txtsm"/>
          <w:rFonts w:ascii="Andale Sans for VST" w:hAnsi="Andale Sans for VST" w:cs="Arial"/>
          <w:sz w:val="20"/>
          <w:szCs w:val="20"/>
        </w:rPr>
        <w:t>Oral reading</w:t>
      </w:r>
    </w:p>
    <w:p w14:paraId="5D1237B8" w14:textId="77777777" w:rsidR="00B9671D" w:rsidRPr="00D36248" w:rsidRDefault="00B9671D" w:rsidP="00D36248">
      <w:pPr>
        <w:numPr>
          <w:ilvl w:val="0"/>
          <w:numId w:val="3"/>
        </w:numPr>
        <w:ind w:left="-900" w:firstLine="900"/>
        <w:rPr>
          <w:rStyle w:val="txtsm"/>
          <w:rFonts w:ascii="Andale Sans for VST" w:hAnsi="Andale Sans for VST" w:cs="Arial"/>
          <w:sz w:val="20"/>
          <w:szCs w:val="20"/>
        </w:rPr>
      </w:pPr>
      <w:r w:rsidRPr="00D36248">
        <w:rPr>
          <w:rStyle w:val="txtsm"/>
          <w:rFonts w:ascii="Andale Sans for VST" w:hAnsi="Andale Sans for VST" w:cs="Arial"/>
          <w:sz w:val="20"/>
          <w:szCs w:val="20"/>
        </w:rPr>
        <w:t>Guided reading in whole or small groups</w:t>
      </w:r>
    </w:p>
    <w:p w14:paraId="154B7E74" w14:textId="77777777" w:rsidR="003D716E" w:rsidRPr="003D716E" w:rsidRDefault="00B9671D" w:rsidP="00D36248">
      <w:pPr>
        <w:numPr>
          <w:ilvl w:val="0"/>
          <w:numId w:val="3"/>
        </w:numPr>
        <w:ind w:left="-900" w:firstLine="900"/>
        <w:rPr>
          <w:rStyle w:val="txtsm"/>
          <w:rFonts w:ascii="Andale Sans for VST" w:hAnsi="Andale Sans for VST" w:cs="Arial"/>
          <w:b/>
          <w:sz w:val="20"/>
          <w:szCs w:val="20"/>
        </w:rPr>
      </w:pPr>
      <w:r w:rsidRPr="00D36248">
        <w:rPr>
          <w:rStyle w:val="txtsm"/>
          <w:rFonts w:ascii="Andale Sans for VST" w:hAnsi="Andale Sans for VST" w:cs="Arial"/>
          <w:sz w:val="20"/>
          <w:szCs w:val="20"/>
        </w:rPr>
        <w:t>Literary characteristic exploration</w:t>
      </w:r>
    </w:p>
    <w:p w14:paraId="1EF06F2E" w14:textId="02857E64" w:rsidR="00B9671D" w:rsidRPr="00D36248" w:rsidRDefault="003D716E" w:rsidP="003D716E">
      <w:pPr>
        <w:numPr>
          <w:ilvl w:val="0"/>
          <w:numId w:val="3"/>
        </w:numPr>
        <w:ind w:left="450" w:hanging="450"/>
        <w:rPr>
          <w:rStyle w:val="txtsm"/>
          <w:rFonts w:ascii="Andale Sans for VST" w:hAnsi="Andale Sans for VST" w:cs="Arial"/>
          <w:b/>
          <w:sz w:val="20"/>
          <w:szCs w:val="20"/>
        </w:rPr>
      </w:pPr>
      <w:r>
        <w:rPr>
          <w:rStyle w:val="txtsm"/>
          <w:rFonts w:ascii="Andale Sans for VST" w:hAnsi="Andale Sans for VST" w:cs="Arial"/>
          <w:sz w:val="20"/>
          <w:szCs w:val="20"/>
        </w:rPr>
        <w:t>Free reading (particularly during the 1</w:t>
      </w:r>
      <w:r w:rsidRPr="003D716E">
        <w:rPr>
          <w:rStyle w:val="txtsm"/>
          <w:rFonts w:ascii="Andale Sans for VST" w:hAnsi="Andale Sans for VST" w:cs="Arial"/>
          <w:sz w:val="20"/>
          <w:szCs w:val="20"/>
          <w:vertAlign w:val="superscript"/>
        </w:rPr>
        <w:t>st</w:t>
      </w:r>
      <w:r>
        <w:rPr>
          <w:rStyle w:val="txtsm"/>
          <w:rFonts w:ascii="Andale Sans for VST" w:hAnsi="Andale Sans for VST" w:cs="Arial"/>
          <w:sz w:val="20"/>
          <w:szCs w:val="20"/>
        </w:rPr>
        <w:t xml:space="preserve"> quarter)</w:t>
      </w:r>
      <w:r w:rsidR="00B9671D" w:rsidRPr="00D36248">
        <w:rPr>
          <w:rStyle w:val="txtsm"/>
          <w:rFonts w:ascii="Andale Sans for VST" w:hAnsi="Andale Sans for VST" w:cs="Arial"/>
          <w:b/>
          <w:sz w:val="20"/>
          <w:szCs w:val="20"/>
        </w:rPr>
        <w:t xml:space="preserve"> </w:t>
      </w:r>
    </w:p>
    <w:p w14:paraId="08E5E951" w14:textId="2B043F7E" w:rsidR="003D716E" w:rsidRPr="00D36248" w:rsidRDefault="003D716E" w:rsidP="00B9671D">
      <w:pPr>
        <w:rPr>
          <w:rStyle w:val="txtsm"/>
          <w:rFonts w:ascii="Andale Sans for VST" w:hAnsi="Andale Sans for VST" w:cs="Arial"/>
          <w:b/>
          <w:sz w:val="20"/>
          <w:szCs w:val="20"/>
        </w:rPr>
        <w:sectPr w:rsidR="003D716E" w:rsidRPr="00D36248" w:rsidSect="00D36248">
          <w:type w:val="continuous"/>
          <w:pgSz w:w="12240" w:h="15840"/>
          <w:pgMar w:top="1008" w:right="1260" w:bottom="1008" w:left="1440" w:header="720" w:footer="720" w:gutter="0"/>
          <w:cols w:num="2" w:space="720" w:equalWidth="0">
            <w:col w:w="4320" w:space="720"/>
            <w:col w:w="4500"/>
          </w:cols>
          <w:docGrid w:linePitch="360"/>
        </w:sectPr>
      </w:pPr>
    </w:p>
    <w:p w14:paraId="77348557" w14:textId="77777777" w:rsidR="00B9671D" w:rsidRPr="00D36248" w:rsidRDefault="00B9671D" w:rsidP="00B9671D">
      <w:pPr>
        <w:rPr>
          <w:rStyle w:val="txtsm"/>
          <w:rFonts w:ascii="Andale Sans for VST" w:hAnsi="Andale Sans for VST" w:cs="Arial"/>
          <w:sz w:val="20"/>
          <w:szCs w:val="20"/>
        </w:rPr>
      </w:pPr>
    </w:p>
    <w:p w14:paraId="34EC4E4C" w14:textId="77777777" w:rsidR="00B9671D" w:rsidRPr="00D36248" w:rsidRDefault="00B9671D" w:rsidP="00B9671D">
      <w:pPr>
        <w:rPr>
          <w:rStyle w:val="txtsm"/>
          <w:rFonts w:ascii="Andale Sans for VST" w:hAnsi="Andale Sans for VST" w:cs="Arial"/>
          <w:b/>
          <w:sz w:val="20"/>
          <w:szCs w:val="20"/>
        </w:rPr>
      </w:pPr>
      <w:r w:rsidRPr="00D36248">
        <w:rPr>
          <w:rStyle w:val="txtsm"/>
          <w:rFonts w:ascii="Andale Sans for VST" w:hAnsi="Andale Sans for VST" w:cs="Arial"/>
          <w:b/>
          <w:sz w:val="20"/>
          <w:szCs w:val="20"/>
        </w:rPr>
        <w:t xml:space="preserve">Novel Selection and Free </w:t>
      </w:r>
      <w:smartTag w:uri="urn:schemas-microsoft-com:office:smarttags" w:element="City">
        <w:smartTag w:uri="urn:schemas-microsoft-com:office:smarttags" w:element="place">
          <w:r w:rsidRPr="00D36248">
            <w:rPr>
              <w:rStyle w:val="txtsm"/>
              <w:rFonts w:ascii="Andale Sans for VST" w:hAnsi="Andale Sans for VST" w:cs="Arial"/>
              <w:b/>
              <w:sz w:val="20"/>
              <w:szCs w:val="20"/>
            </w:rPr>
            <w:t>Reading</w:t>
          </w:r>
        </w:smartTag>
      </w:smartTag>
    </w:p>
    <w:p w14:paraId="68847E77" w14:textId="22808D07" w:rsidR="00B9671D" w:rsidRPr="00D36248" w:rsidRDefault="00B9671D" w:rsidP="00B9671D">
      <w:pPr>
        <w:rPr>
          <w:rStyle w:val="txtsm"/>
          <w:rFonts w:ascii="Andale Sans for VST" w:hAnsi="Andale Sans for VST" w:cs="Arial"/>
          <w:sz w:val="20"/>
          <w:szCs w:val="20"/>
        </w:rPr>
      </w:pPr>
      <w:r w:rsidRPr="00D36248">
        <w:rPr>
          <w:rStyle w:val="txtsm"/>
          <w:rFonts w:ascii="Andale Sans for VST" w:hAnsi="Andale Sans for VST" w:cs="Arial"/>
          <w:sz w:val="20"/>
          <w:szCs w:val="20"/>
        </w:rPr>
        <w:t xml:space="preserve">There are </w:t>
      </w:r>
      <w:r w:rsidRPr="00D36248">
        <w:rPr>
          <w:rStyle w:val="txtsm"/>
          <w:rFonts w:ascii="Andale Sans for VST" w:hAnsi="Andale Sans for VST" w:cs="Arial"/>
          <w:b/>
          <w:sz w:val="20"/>
          <w:szCs w:val="20"/>
          <w:u w:val="double"/>
        </w:rPr>
        <w:t>2</w:t>
      </w:r>
      <w:r w:rsidRPr="00D36248">
        <w:rPr>
          <w:rStyle w:val="txtsm"/>
          <w:rFonts w:ascii="Andale Sans for VST" w:hAnsi="Andale Sans for VST" w:cs="Arial"/>
          <w:sz w:val="20"/>
          <w:szCs w:val="20"/>
          <w:u w:val="double"/>
        </w:rPr>
        <w:t xml:space="preserve"> </w:t>
      </w:r>
      <w:r w:rsidRPr="00D36248">
        <w:rPr>
          <w:rStyle w:val="txtsm"/>
          <w:rFonts w:ascii="Andale Sans for VST" w:hAnsi="Andale Sans for VST" w:cs="Arial"/>
          <w:sz w:val="20"/>
          <w:szCs w:val="20"/>
        </w:rPr>
        <w:t>AR tests per quarter</w:t>
      </w:r>
      <w:r w:rsidR="003D716E">
        <w:rPr>
          <w:rStyle w:val="txtsm"/>
          <w:rFonts w:ascii="Andale Sans for VST" w:hAnsi="Andale Sans for VST" w:cs="Arial"/>
          <w:sz w:val="20"/>
          <w:szCs w:val="20"/>
        </w:rPr>
        <w:t xml:space="preserve"> except for the 1</w:t>
      </w:r>
      <w:r w:rsidR="003D716E" w:rsidRPr="003D716E">
        <w:rPr>
          <w:rStyle w:val="txtsm"/>
          <w:rFonts w:ascii="Andale Sans for VST" w:hAnsi="Andale Sans for VST" w:cs="Arial"/>
          <w:sz w:val="20"/>
          <w:szCs w:val="20"/>
          <w:vertAlign w:val="superscript"/>
        </w:rPr>
        <w:t>st</w:t>
      </w:r>
      <w:r w:rsidR="003D716E">
        <w:rPr>
          <w:rStyle w:val="txtsm"/>
          <w:rFonts w:ascii="Andale Sans for VST" w:hAnsi="Andale Sans for VST" w:cs="Arial"/>
          <w:sz w:val="20"/>
          <w:szCs w:val="20"/>
        </w:rPr>
        <w:t xml:space="preserve"> quarter in which there is only one AR test</w:t>
      </w:r>
      <w:r w:rsidRPr="00D36248">
        <w:rPr>
          <w:rStyle w:val="txtsm"/>
          <w:rFonts w:ascii="Andale Sans for VST" w:hAnsi="Andale Sans for VST" w:cs="Arial"/>
          <w:sz w:val="20"/>
          <w:szCs w:val="20"/>
        </w:rPr>
        <w:t xml:space="preserve">.  Students will be expected to read </w:t>
      </w:r>
      <w:r w:rsidRPr="00D36248">
        <w:rPr>
          <w:rStyle w:val="txtsm"/>
          <w:rFonts w:ascii="Andale Sans for VST" w:hAnsi="Andale Sans for VST" w:cs="Arial"/>
          <w:b/>
          <w:sz w:val="20"/>
          <w:szCs w:val="20"/>
        </w:rPr>
        <w:t>30 minutes a night</w:t>
      </w:r>
      <w:r w:rsidRPr="00D36248">
        <w:rPr>
          <w:rStyle w:val="txtsm"/>
          <w:rFonts w:ascii="Andale Sans for VST" w:hAnsi="Andale Sans for VST" w:cs="Arial"/>
          <w:sz w:val="20"/>
          <w:szCs w:val="20"/>
        </w:rPr>
        <w:t xml:space="preserve"> from a book on the Accelerated Reader list</w:t>
      </w:r>
      <w:r w:rsidR="003D716E">
        <w:rPr>
          <w:rStyle w:val="txtsm"/>
          <w:rFonts w:ascii="Andale Sans for VST" w:hAnsi="Andale Sans for VST" w:cs="Arial"/>
          <w:sz w:val="20"/>
          <w:szCs w:val="20"/>
        </w:rPr>
        <w:t xml:space="preserve"> which encompasses most youth centered novels</w:t>
      </w:r>
      <w:r w:rsidR="00481F5A" w:rsidRPr="00D36248">
        <w:rPr>
          <w:rStyle w:val="txtsm"/>
          <w:rFonts w:ascii="Andale Sans for VST" w:hAnsi="Andale Sans for VST" w:cs="Arial"/>
          <w:sz w:val="20"/>
          <w:szCs w:val="20"/>
        </w:rPr>
        <w:t>.</w:t>
      </w:r>
      <w:r w:rsidR="003D716E">
        <w:rPr>
          <w:rStyle w:val="txtsm"/>
          <w:rFonts w:ascii="Andale Sans for VST" w:hAnsi="Andale Sans for VST" w:cs="Arial"/>
          <w:sz w:val="20"/>
          <w:szCs w:val="20"/>
        </w:rPr>
        <w:t xml:space="preserve"> If the book is more recent, students should double check if the book is tested using </w:t>
      </w:r>
      <w:hyperlink r:id="rId14" w:history="1">
        <w:r w:rsidR="003D716E" w:rsidRPr="008619C2">
          <w:rPr>
            <w:rStyle w:val="Hyperlink"/>
            <w:rFonts w:ascii="Arabic Typesetting" w:hAnsi="Arabic Typesetting" w:cs="Arabic Typesetting" w:hint="cs"/>
            <w:sz w:val="28"/>
            <w:szCs w:val="28"/>
          </w:rPr>
          <w:t>https://www.arbookfind.com</w:t>
        </w:r>
      </w:hyperlink>
      <w:r w:rsidR="003D716E" w:rsidRPr="008619C2">
        <w:rPr>
          <w:rStyle w:val="txtsm"/>
          <w:rFonts w:ascii="Arabic Typesetting" w:hAnsi="Arabic Typesetting" w:cs="Arabic Typesetting" w:hint="cs"/>
          <w:sz w:val="22"/>
          <w:szCs w:val="22"/>
        </w:rPr>
        <w:t>.</w:t>
      </w:r>
      <w:r w:rsidR="003D716E" w:rsidRPr="008619C2">
        <w:rPr>
          <w:rStyle w:val="txtsm"/>
          <w:rFonts w:ascii="Andale Sans for VST" w:hAnsi="Andale Sans for VST" w:cs="Arial"/>
          <w:sz w:val="22"/>
          <w:szCs w:val="22"/>
        </w:rPr>
        <w:t xml:space="preserve"> </w:t>
      </w:r>
    </w:p>
    <w:p w14:paraId="3DF498A9" w14:textId="77777777" w:rsidR="00B9671D" w:rsidRPr="00D36248" w:rsidRDefault="00B9671D" w:rsidP="00B9671D">
      <w:pPr>
        <w:rPr>
          <w:rStyle w:val="txtsm"/>
          <w:rFonts w:ascii="Andale Sans for VST" w:hAnsi="Andale Sans for VST" w:cs="Arial"/>
          <w:sz w:val="20"/>
          <w:szCs w:val="20"/>
        </w:rPr>
      </w:pPr>
    </w:p>
    <w:p w14:paraId="6B9167C7" w14:textId="3B4A293D" w:rsidR="00B9671D" w:rsidRDefault="00B9671D" w:rsidP="00B9671D">
      <w:pPr>
        <w:rPr>
          <w:rStyle w:val="txtsm"/>
          <w:rFonts w:ascii="Andale Sans for VST" w:hAnsi="Andale Sans for VST" w:cs="Arial"/>
          <w:sz w:val="20"/>
          <w:szCs w:val="20"/>
        </w:rPr>
      </w:pPr>
      <w:r w:rsidRPr="00D36248">
        <w:rPr>
          <w:rStyle w:val="txtsm"/>
          <w:rFonts w:ascii="Andale Sans for VST" w:hAnsi="Andale Sans for VST" w:cs="Arial"/>
          <w:sz w:val="20"/>
          <w:szCs w:val="20"/>
        </w:rPr>
        <w:t>During DEAR/SSR, students read for 10-15 minutes in class the book that is being read for AR</w:t>
      </w:r>
      <w:r w:rsidR="003D716E">
        <w:rPr>
          <w:rStyle w:val="txtsm"/>
          <w:rFonts w:ascii="Andale Sans for VST" w:hAnsi="Andale Sans for VST" w:cs="Arial"/>
          <w:sz w:val="20"/>
          <w:szCs w:val="20"/>
        </w:rPr>
        <w:t>. During this time, the teacher discusses the books with individuals and assesses any comprehension difficulties.</w:t>
      </w:r>
    </w:p>
    <w:p w14:paraId="271CD4EA" w14:textId="1820E0FD" w:rsidR="003D716E" w:rsidRDefault="003D716E" w:rsidP="00B9671D">
      <w:pPr>
        <w:rPr>
          <w:rStyle w:val="txtsm"/>
          <w:rFonts w:ascii="Andale Sans for VST" w:hAnsi="Andale Sans for VST" w:cs="Arial"/>
          <w:sz w:val="20"/>
          <w:szCs w:val="20"/>
        </w:rPr>
      </w:pPr>
    </w:p>
    <w:p w14:paraId="4064046E" w14:textId="2C9E05F7" w:rsidR="003D716E" w:rsidRDefault="003D716E" w:rsidP="00B9671D">
      <w:pPr>
        <w:rPr>
          <w:rStyle w:val="txtsm"/>
          <w:rFonts w:ascii="Andale Sans for VST" w:hAnsi="Andale Sans for VST" w:cs="Arial"/>
          <w:sz w:val="20"/>
          <w:szCs w:val="20"/>
        </w:rPr>
      </w:pPr>
      <w:r>
        <w:rPr>
          <w:rStyle w:val="txtsm"/>
          <w:rFonts w:ascii="Andale Sans for VST" w:hAnsi="Andale Sans for VST" w:cs="Arial"/>
          <w:sz w:val="20"/>
          <w:szCs w:val="20"/>
        </w:rPr>
        <w:t xml:space="preserve">To increase fluency, students’ reading speed is monitored so that by the end of the school year, a hundred pages or more will be expected to be read on the reading log (2 hours) per week. </w:t>
      </w:r>
    </w:p>
    <w:p w14:paraId="4557AF3F" w14:textId="4FEAD30C" w:rsidR="003D716E" w:rsidRDefault="003D716E" w:rsidP="00B9671D">
      <w:pPr>
        <w:rPr>
          <w:rStyle w:val="txtsm"/>
          <w:rFonts w:ascii="Andale Sans for VST" w:hAnsi="Andale Sans for VST" w:cs="Arial"/>
          <w:sz w:val="20"/>
          <w:szCs w:val="20"/>
        </w:rPr>
      </w:pPr>
    </w:p>
    <w:p w14:paraId="7EAF5CB4" w14:textId="21DD5971" w:rsidR="003D716E" w:rsidRPr="003D716E" w:rsidRDefault="003D716E" w:rsidP="00B9671D">
      <w:pPr>
        <w:rPr>
          <w:rStyle w:val="txtsm"/>
          <w:rFonts w:ascii="Andale Sans for VST" w:hAnsi="Andale Sans for VST" w:cs="Arial"/>
          <w:sz w:val="20"/>
          <w:szCs w:val="20"/>
        </w:rPr>
      </w:pPr>
      <w:r>
        <w:rPr>
          <w:rStyle w:val="txtsm"/>
          <w:rFonts w:ascii="Andale Sans for VST" w:hAnsi="Andale Sans for VST" w:cs="Arial"/>
          <w:sz w:val="20"/>
          <w:szCs w:val="20"/>
        </w:rPr>
        <w:t>The 8</w:t>
      </w:r>
      <w:r w:rsidRPr="003D716E">
        <w:rPr>
          <w:rStyle w:val="txtsm"/>
          <w:rFonts w:ascii="Andale Sans for VST" w:hAnsi="Andale Sans for VST" w:cs="Arial"/>
          <w:sz w:val="20"/>
          <w:szCs w:val="20"/>
          <w:vertAlign w:val="superscript"/>
        </w:rPr>
        <w:t>th</w:t>
      </w:r>
      <w:r>
        <w:rPr>
          <w:rStyle w:val="txtsm"/>
          <w:rFonts w:ascii="Andale Sans for VST" w:hAnsi="Andale Sans for VST" w:cs="Arial"/>
          <w:sz w:val="20"/>
          <w:szCs w:val="20"/>
        </w:rPr>
        <w:t xml:space="preserve"> grade language arts team of teachers will be reading </w:t>
      </w:r>
      <w:r w:rsidRPr="003D716E">
        <w:rPr>
          <w:rStyle w:val="txtsm"/>
          <w:rFonts w:ascii="Andale Sans for VST" w:hAnsi="Andale Sans for VST" w:cs="Arial"/>
          <w:i/>
          <w:iCs/>
          <w:sz w:val="20"/>
          <w:szCs w:val="20"/>
        </w:rPr>
        <w:t>Night</w:t>
      </w:r>
      <w:r>
        <w:rPr>
          <w:rStyle w:val="txtsm"/>
          <w:rFonts w:ascii="Andale Sans for VST" w:hAnsi="Andale Sans for VST" w:cs="Arial"/>
          <w:sz w:val="20"/>
          <w:szCs w:val="20"/>
        </w:rPr>
        <w:t xml:space="preserve"> by Elie </w:t>
      </w:r>
      <w:r w:rsidR="00CA1227">
        <w:rPr>
          <w:rStyle w:val="txtsm"/>
          <w:rFonts w:ascii="Andale Sans for VST" w:hAnsi="Andale Sans for VST" w:cs="Arial"/>
          <w:sz w:val="20"/>
          <w:szCs w:val="20"/>
        </w:rPr>
        <w:t>Wiesel</w:t>
      </w:r>
      <w:r>
        <w:rPr>
          <w:rStyle w:val="txtsm"/>
          <w:rFonts w:ascii="Andale Sans for VST" w:hAnsi="Andale Sans for VST" w:cs="Arial"/>
          <w:sz w:val="20"/>
          <w:szCs w:val="20"/>
        </w:rPr>
        <w:t xml:space="preserve"> while studying the Holocaust and another novel that is to be determined.</w:t>
      </w:r>
    </w:p>
    <w:p w14:paraId="44473C12" w14:textId="77777777" w:rsidR="009F0787" w:rsidRPr="00D36248" w:rsidRDefault="00B9671D" w:rsidP="00B9671D">
      <w:pPr>
        <w:rPr>
          <w:rFonts w:ascii="Andale Sans for VST" w:hAnsi="Andale Sans for VST" w:cs="Arial"/>
          <w:sz w:val="20"/>
          <w:szCs w:val="20"/>
        </w:rPr>
      </w:pPr>
      <w:r w:rsidRPr="00D36248">
        <w:rPr>
          <w:rFonts w:ascii="Andale Sans for VST" w:hAnsi="Andale Sans for VST" w:cs="Arial"/>
          <w:sz w:val="20"/>
          <w:szCs w:val="20"/>
        </w:rPr>
        <w:br/>
      </w:r>
      <w:r w:rsidRPr="00D36248">
        <w:rPr>
          <w:rStyle w:val="txtsm"/>
          <w:rFonts w:ascii="Andale Sans for VST" w:hAnsi="Andale Sans for VST" w:cs="Arial"/>
          <w:b/>
          <w:sz w:val="20"/>
          <w:szCs w:val="20"/>
        </w:rPr>
        <w:t xml:space="preserve">8th Grade Language Arts </w:t>
      </w:r>
      <w:r w:rsidR="009F0787" w:rsidRPr="00D36248">
        <w:rPr>
          <w:rStyle w:val="txtsm"/>
          <w:rFonts w:ascii="Andale Sans for VST" w:hAnsi="Andale Sans for VST" w:cs="Arial"/>
          <w:b/>
          <w:sz w:val="20"/>
          <w:szCs w:val="20"/>
        </w:rPr>
        <w:t>Curriculum</w:t>
      </w:r>
    </w:p>
    <w:p w14:paraId="7BD86543" w14:textId="098A3D80" w:rsidR="00B9671D" w:rsidRPr="00D36248" w:rsidRDefault="009F0787" w:rsidP="00B9671D">
      <w:pPr>
        <w:rPr>
          <w:rFonts w:ascii="Andale Sans for VST" w:hAnsi="Andale Sans for VST" w:cs="Arial"/>
          <w:sz w:val="20"/>
          <w:szCs w:val="20"/>
        </w:rPr>
      </w:pPr>
      <w:r w:rsidRPr="00D36248">
        <w:rPr>
          <w:rFonts w:ascii="Andale Sans for VST" w:hAnsi="Andale Sans for VST" w:cs="Arial"/>
          <w:sz w:val="20"/>
          <w:szCs w:val="20"/>
        </w:rPr>
        <w:t>.</w:t>
      </w:r>
      <w:r w:rsidR="00B9671D" w:rsidRPr="00D36248">
        <w:rPr>
          <w:rFonts w:ascii="Andale Sans for VST" w:hAnsi="Andale Sans for VST" w:cs="Arial"/>
          <w:sz w:val="20"/>
          <w:szCs w:val="20"/>
        </w:rPr>
        <w:t xml:space="preserve">Students will study sentence composition, </w:t>
      </w:r>
      <w:r w:rsidRPr="00D36248">
        <w:rPr>
          <w:rFonts w:ascii="Andale Sans for VST" w:hAnsi="Andale Sans for VST" w:cs="Arial"/>
          <w:sz w:val="20"/>
          <w:szCs w:val="20"/>
        </w:rPr>
        <w:t xml:space="preserve">vocabulary, </w:t>
      </w:r>
      <w:r w:rsidR="00B9671D" w:rsidRPr="00D36248">
        <w:rPr>
          <w:rFonts w:ascii="Andale Sans for VST" w:hAnsi="Andale Sans for VST" w:cs="Arial"/>
          <w:sz w:val="20"/>
          <w:szCs w:val="20"/>
        </w:rPr>
        <w:t>punctuation, and correct word usage. Writing is evaluated using two types of rubric</w:t>
      </w:r>
      <w:r w:rsidRPr="00D36248">
        <w:rPr>
          <w:rFonts w:ascii="Andale Sans for VST" w:hAnsi="Andale Sans for VST" w:cs="Arial"/>
          <w:sz w:val="20"/>
          <w:szCs w:val="20"/>
        </w:rPr>
        <w:t xml:space="preserve">: </w:t>
      </w:r>
      <w:r w:rsidR="003D716E">
        <w:rPr>
          <w:rFonts w:ascii="Andale Sans for VST" w:hAnsi="Andale Sans for VST" w:cs="Arial"/>
          <w:sz w:val="20"/>
          <w:szCs w:val="20"/>
        </w:rPr>
        <w:t>a common</w:t>
      </w:r>
      <w:r w:rsidR="00B9671D" w:rsidRPr="00D36248">
        <w:rPr>
          <w:rFonts w:ascii="Andale Sans for VST" w:hAnsi="Andale Sans for VST" w:cs="Arial"/>
          <w:sz w:val="20"/>
          <w:szCs w:val="20"/>
        </w:rPr>
        <w:t xml:space="preserve"> rubric</w:t>
      </w:r>
      <w:r w:rsidR="003D716E">
        <w:rPr>
          <w:rFonts w:ascii="Andale Sans for VST" w:hAnsi="Andale Sans for VST" w:cs="Arial"/>
          <w:sz w:val="20"/>
          <w:szCs w:val="20"/>
        </w:rPr>
        <w:t xml:space="preserve"> for the district</w:t>
      </w:r>
      <w:r w:rsidR="00B9671D" w:rsidRPr="00D36248">
        <w:rPr>
          <w:rFonts w:ascii="Andale Sans for VST" w:hAnsi="Andale Sans for VST" w:cs="Arial"/>
          <w:sz w:val="20"/>
          <w:szCs w:val="20"/>
        </w:rPr>
        <w:t xml:space="preserve"> and the 6 Traits rubric.  This strategy for teaching and evaluation specifies the most important characteristics in INTERESTING writing. Once students can break them apart and assess each other’s writing, they see improvement in their own. Drafts, writer’s workshop, the process of editing and using correct grammar has been proven to increase ability more than worksheets alone. For more information on what is normally called 6 traits see:</w:t>
      </w:r>
      <w:r w:rsidRPr="00D36248">
        <w:rPr>
          <w:rFonts w:ascii="Andale Sans for VST" w:hAnsi="Andale Sans for VST" w:cs="Arial"/>
          <w:sz w:val="20"/>
          <w:szCs w:val="20"/>
        </w:rPr>
        <w:t xml:space="preserve"> </w:t>
      </w:r>
      <w:hyperlink r:id="rId15" w:history="1">
        <w:r w:rsidR="00ED4017" w:rsidRPr="00723013">
          <w:rPr>
            <w:rStyle w:val="Hyperlink"/>
            <w:rFonts w:ascii="Andale Sans for VST" w:hAnsi="Andale Sans for VST" w:cs="Arial"/>
            <w:sz w:val="20"/>
            <w:szCs w:val="20"/>
          </w:rPr>
          <w:t>http://mathandreadinghelp.org/articles/What_is_Six_Traits_Writing.html</w:t>
        </w:r>
      </w:hyperlink>
      <w:r w:rsidR="00ED4017">
        <w:rPr>
          <w:rFonts w:ascii="Andale Sans for VST" w:hAnsi="Andale Sans for VST" w:cs="Arial"/>
          <w:sz w:val="20"/>
          <w:szCs w:val="20"/>
        </w:rPr>
        <w:t xml:space="preserve"> </w:t>
      </w:r>
      <w:r w:rsidR="00B9671D" w:rsidRPr="00D36248">
        <w:rPr>
          <w:rFonts w:ascii="Andale Sans for VST" w:hAnsi="Andale Sans for VST" w:cs="Arial"/>
          <w:sz w:val="20"/>
          <w:szCs w:val="20"/>
        </w:rPr>
        <w:t xml:space="preserve"> </w:t>
      </w:r>
      <w:r w:rsidR="00481F5A" w:rsidRPr="00D36248">
        <w:rPr>
          <w:rFonts w:ascii="Andale Sans for VST" w:hAnsi="Andale Sans for VST" w:cs="Arial"/>
          <w:sz w:val="20"/>
          <w:szCs w:val="20"/>
        </w:rPr>
        <w:t>.</w:t>
      </w:r>
    </w:p>
    <w:p w14:paraId="37B1BCAB" w14:textId="72A444FF" w:rsidR="00B9671D" w:rsidRPr="00D36248" w:rsidRDefault="00B9671D" w:rsidP="00B9671D">
      <w:pPr>
        <w:rPr>
          <w:rFonts w:ascii="Andale Sans for VST" w:hAnsi="Andale Sans for VST" w:cs="Arial"/>
          <w:b/>
          <w:sz w:val="20"/>
          <w:szCs w:val="20"/>
        </w:rPr>
      </w:pPr>
      <w:r w:rsidRPr="00D36248">
        <w:rPr>
          <w:rFonts w:ascii="Andale Sans for VST" w:hAnsi="Andale Sans for VST" w:cs="Arial"/>
          <w:sz w:val="20"/>
          <w:szCs w:val="20"/>
        </w:rPr>
        <w:br/>
      </w:r>
      <w:r w:rsidRPr="00D36248">
        <w:rPr>
          <w:rStyle w:val="txtsm"/>
          <w:rFonts w:ascii="Andale Sans for VST" w:hAnsi="Andale Sans for VST" w:cs="Arial"/>
          <w:b/>
          <w:sz w:val="20"/>
          <w:szCs w:val="20"/>
        </w:rPr>
        <w:t>Vocabulary</w:t>
      </w:r>
    </w:p>
    <w:p w14:paraId="389FB361" w14:textId="01435060" w:rsidR="009F0787" w:rsidRPr="00D36248" w:rsidRDefault="00B9671D" w:rsidP="009F0787">
      <w:pPr>
        <w:ind w:right="-252"/>
        <w:rPr>
          <w:rFonts w:ascii="Andale Sans for VST" w:hAnsi="Andale Sans for VST" w:cs="Arial"/>
          <w:sz w:val="20"/>
          <w:szCs w:val="20"/>
        </w:rPr>
      </w:pPr>
      <w:r w:rsidRPr="00D36248">
        <w:rPr>
          <w:rFonts w:ascii="Andale Sans for VST" w:hAnsi="Andale Sans for VST" w:cs="Arial"/>
          <w:sz w:val="20"/>
          <w:szCs w:val="20"/>
        </w:rPr>
        <w:t>Students will improve</w:t>
      </w:r>
      <w:r w:rsidRPr="00D36248">
        <w:rPr>
          <w:rStyle w:val="txtsm"/>
          <w:rFonts w:ascii="Andale Sans for VST" w:hAnsi="Andale Sans for VST" w:cs="Arial"/>
          <w:sz w:val="20"/>
          <w:szCs w:val="20"/>
        </w:rPr>
        <w:t xml:space="preserve"> using the vocabulary text that</w:t>
      </w:r>
      <w:r w:rsidR="0019432D" w:rsidRPr="00D36248">
        <w:rPr>
          <w:rStyle w:val="txtsm"/>
          <w:rFonts w:ascii="Andale Sans for VST" w:hAnsi="Andale Sans for VST" w:cs="Arial"/>
          <w:sz w:val="20"/>
          <w:szCs w:val="20"/>
        </w:rPr>
        <w:t xml:space="preserve"> Lincoln Way use</w:t>
      </w:r>
      <w:r w:rsidR="00ED4017">
        <w:rPr>
          <w:rStyle w:val="txtsm"/>
          <w:rFonts w:ascii="Andale Sans for VST" w:hAnsi="Andale Sans for VST" w:cs="Arial"/>
          <w:sz w:val="20"/>
          <w:szCs w:val="20"/>
        </w:rPr>
        <w:t xml:space="preserve">s: </w:t>
      </w:r>
      <w:r w:rsidR="00ED4017" w:rsidRPr="00ED4017">
        <w:rPr>
          <w:rStyle w:val="txtsm"/>
          <w:rFonts w:ascii="Andale Sans for VST" w:hAnsi="Andale Sans for VST" w:cs="Arial"/>
          <w:i/>
          <w:iCs/>
          <w:sz w:val="20"/>
          <w:szCs w:val="20"/>
        </w:rPr>
        <w:t xml:space="preserve">Sadlier Oxford Vocabulary Works </w:t>
      </w:r>
      <w:r w:rsidR="00ED4017">
        <w:rPr>
          <w:rStyle w:val="txtsm"/>
          <w:rFonts w:ascii="Andale Sans for VST" w:hAnsi="Andale Sans for VST" w:cs="Arial"/>
          <w:i/>
          <w:iCs/>
          <w:sz w:val="20"/>
          <w:szCs w:val="20"/>
        </w:rPr>
        <w:t>L</w:t>
      </w:r>
      <w:r w:rsidR="00ED4017" w:rsidRPr="00ED4017">
        <w:rPr>
          <w:rStyle w:val="txtsm"/>
          <w:rFonts w:ascii="Andale Sans for VST" w:hAnsi="Andale Sans for VST" w:cs="Arial"/>
          <w:i/>
          <w:iCs/>
          <w:sz w:val="20"/>
          <w:szCs w:val="20"/>
        </w:rPr>
        <w:t>evel C</w:t>
      </w:r>
      <w:r w:rsidR="0019432D" w:rsidRPr="00D36248">
        <w:rPr>
          <w:rStyle w:val="txtsm"/>
          <w:rFonts w:ascii="Andale Sans for VST" w:hAnsi="Andale Sans for VST" w:cs="Arial"/>
          <w:sz w:val="20"/>
          <w:szCs w:val="20"/>
        </w:rPr>
        <w:t xml:space="preserve">. </w:t>
      </w:r>
      <w:r w:rsidR="00ED4017">
        <w:rPr>
          <w:rStyle w:val="txtsm"/>
          <w:rFonts w:ascii="Andale Sans for VST" w:hAnsi="Andale Sans for VST" w:cs="Arial"/>
          <w:sz w:val="20"/>
          <w:szCs w:val="20"/>
        </w:rPr>
        <w:t>D</w:t>
      </w:r>
      <w:r w:rsidR="0019432D" w:rsidRPr="00D36248">
        <w:rPr>
          <w:rStyle w:val="txtsm"/>
          <w:rFonts w:ascii="Andale Sans for VST" w:hAnsi="Andale Sans for VST" w:cs="Arial"/>
          <w:sz w:val="20"/>
          <w:szCs w:val="20"/>
        </w:rPr>
        <w:t>efinition tests will be on the last day of the week, and the unit should be completed on that last day of the week</w:t>
      </w:r>
      <w:r w:rsidR="00ED4017">
        <w:rPr>
          <w:rStyle w:val="txtsm"/>
          <w:rFonts w:ascii="Andale Sans for VST" w:hAnsi="Andale Sans for VST" w:cs="Arial"/>
          <w:sz w:val="20"/>
          <w:szCs w:val="20"/>
        </w:rPr>
        <w:t>. There are Quizlet links to study all of the units on Marinucci’s teacher page.</w:t>
      </w:r>
    </w:p>
    <w:p w14:paraId="61B1601C" w14:textId="44CA778D" w:rsidR="00B9671D" w:rsidRDefault="00B9671D" w:rsidP="00B9671D">
      <w:pPr>
        <w:rPr>
          <w:rStyle w:val="txtsm"/>
          <w:rFonts w:ascii="Andale Sans for VST" w:hAnsi="Andale Sans for VST" w:cs="Arial"/>
          <w:sz w:val="20"/>
          <w:szCs w:val="20"/>
        </w:rPr>
      </w:pPr>
    </w:p>
    <w:p w14:paraId="26592DE5" w14:textId="46428395" w:rsidR="00ED4017" w:rsidRDefault="00ED4017" w:rsidP="00B9671D">
      <w:pPr>
        <w:rPr>
          <w:rStyle w:val="txtsm"/>
          <w:rFonts w:ascii="Andale Sans for VST" w:hAnsi="Andale Sans for VST" w:cs="Arial"/>
          <w:sz w:val="20"/>
          <w:szCs w:val="20"/>
        </w:rPr>
      </w:pPr>
    </w:p>
    <w:p w14:paraId="00BEB95C" w14:textId="2FD9A3D0" w:rsidR="00ED4017" w:rsidRDefault="00ED4017" w:rsidP="00B9671D">
      <w:pPr>
        <w:rPr>
          <w:rStyle w:val="txtsm"/>
          <w:rFonts w:ascii="Andale Sans for VST" w:hAnsi="Andale Sans for VST" w:cs="Arial"/>
          <w:sz w:val="20"/>
          <w:szCs w:val="20"/>
        </w:rPr>
      </w:pPr>
    </w:p>
    <w:p w14:paraId="4B6E2E8A" w14:textId="5CFC5084" w:rsidR="00ED4017" w:rsidRDefault="00ED4017" w:rsidP="00B9671D">
      <w:pPr>
        <w:rPr>
          <w:rStyle w:val="txtsm"/>
          <w:rFonts w:ascii="Andale Sans for VST" w:hAnsi="Andale Sans for VST" w:cs="Arial"/>
          <w:sz w:val="20"/>
          <w:szCs w:val="20"/>
        </w:rPr>
      </w:pPr>
    </w:p>
    <w:p w14:paraId="56A9BB28" w14:textId="487DDA41" w:rsidR="00ED4017" w:rsidRDefault="00ED4017" w:rsidP="00B9671D">
      <w:pPr>
        <w:rPr>
          <w:rStyle w:val="txtsm"/>
          <w:rFonts w:ascii="Andale Sans for VST" w:hAnsi="Andale Sans for VST" w:cs="Arial"/>
          <w:sz w:val="20"/>
          <w:szCs w:val="20"/>
        </w:rPr>
      </w:pPr>
    </w:p>
    <w:p w14:paraId="1F2AB899" w14:textId="44F875E9" w:rsidR="00ED4017" w:rsidRDefault="00ED4017" w:rsidP="00B9671D">
      <w:pPr>
        <w:rPr>
          <w:rStyle w:val="txtsm"/>
          <w:rFonts w:ascii="Andale Sans for VST" w:hAnsi="Andale Sans for VST" w:cs="Arial"/>
          <w:sz w:val="20"/>
          <w:szCs w:val="20"/>
        </w:rPr>
      </w:pPr>
    </w:p>
    <w:p w14:paraId="0AD04B8E" w14:textId="77777777" w:rsidR="00ED4017" w:rsidRPr="00D36248" w:rsidRDefault="00ED4017" w:rsidP="00B9671D">
      <w:pPr>
        <w:rPr>
          <w:rStyle w:val="txtsm"/>
          <w:rFonts w:ascii="Andale Sans for VST" w:hAnsi="Andale Sans for VST" w:cs="Arial"/>
          <w:sz w:val="20"/>
          <w:szCs w:val="20"/>
        </w:rPr>
      </w:pPr>
    </w:p>
    <w:p w14:paraId="6CC10423" w14:textId="77777777" w:rsidR="009F0787" w:rsidRPr="00D36248" w:rsidRDefault="00B9671D" w:rsidP="00B9671D">
      <w:pPr>
        <w:rPr>
          <w:rStyle w:val="txtsm1"/>
          <w:rFonts w:ascii="Andale Sans for VST" w:hAnsi="Andale Sans for VST"/>
          <w:b/>
          <w:sz w:val="20"/>
          <w:szCs w:val="20"/>
        </w:rPr>
      </w:pPr>
      <w:r w:rsidRPr="00D36248">
        <w:rPr>
          <w:rStyle w:val="txtsm1"/>
          <w:rFonts w:ascii="Andale Sans for VST" w:hAnsi="Andale Sans for VST"/>
          <w:b/>
          <w:sz w:val="20"/>
          <w:szCs w:val="20"/>
        </w:rPr>
        <w:lastRenderedPageBreak/>
        <w:t xml:space="preserve">Classroom Rules </w:t>
      </w:r>
    </w:p>
    <w:p w14:paraId="43C8971E" w14:textId="77777777" w:rsidR="009F0787" w:rsidRPr="00D36248" w:rsidRDefault="009F0787" w:rsidP="009F0787">
      <w:pPr>
        <w:rPr>
          <w:rFonts w:ascii="Andale Sans for VST" w:hAnsi="Andale Sans for VST" w:cs="Arial"/>
          <w:sz w:val="20"/>
          <w:szCs w:val="20"/>
        </w:rPr>
      </w:pPr>
      <w:r w:rsidRPr="00D36248">
        <w:rPr>
          <w:rFonts w:ascii="Andale Sans for VST" w:hAnsi="Andale Sans for VST" w:cs="Arial"/>
          <w:sz w:val="20"/>
          <w:szCs w:val="20"/>
        </w:rPr>
        <w:t xml:space="preserve">My job is to teach the students--anything that interferes with that process will be treated as a rule violation. </w:t>
      </w:r>
    </w:p>
    <w:p w14:paraId="015A4307" w14:textId="42940D2E" w:rsidR="00B9671D" w:rsidRPr="00D36248" w:rsidRDefault="00B9671D" w:rsidP="00B9671D">
      <w:pPr>
        <w:rPr>
          <w:rStyle w:val="txtsm"/>
          <w:rFonts w:ascii="Andale Sans for VST" w:hAnsi="Andale Sans for VST" w:cs="Arial"/>
          <w:sz w:val="20"/>
          <w:szCs w:val="20"/>
        </w:rPr>
      </w:pPr>
      <w:r w:rsidRPr="00D36248">
        <w:rPr>
          <w:rStyle w:val="txtsm1"/>
          <w:rFonts w:ascii="Andale Sans for VST" w:hAnsi="Andale Sans for VST"/>
          <w:sz w:val="20"/>
          <w:szCs w:val="20"/>
        </w:rPr>
        <w:t xml:space="preserve">1. Be on time </w:t>
      </w:r>
      <w:r w:rsidR="00481F5A" w:rsidRPr="00D36248">
        <w:rPr>
          <w:rStyle w:val="txtsm1"/>
          <w:rFonts w:ascii="Andale Sans for VST" w:hAnsi="Andale Sans for VST"/>
          <w:sz w:val="20"/>
          <w:szCs w:val="20"/>
        </w:rPr>
        <w:t xml:space="preserve">and prepared </w:t>
      </w:r>
      <w:r w:rsidRPr="00D36248">
        <w:rPr>
          <w:rStyle w:val="txtsm1"/>
          <w:rFonts w:ascii="Andale Sans for VST" w:hAnsi="Andale Sans for VST"/>
          <w:sz w:val="20"/>
          <w:szCs w:val="20"/>
        </w:rPr>
        <w:t xml:space="preserve">for class </w:t>
      </w:r>
      <w:r w:rsidRPr="00D36248">
        <w:rPr>
          <w:rFonts w:ascii="Andale Sans for VST" w:hAnsi="Andale Sans for VST" w:cs="Arial"/>
          <w:sz w:val="20"/>
          <w:szCs w:val="20"/>
        </w:rPr>
        <w:br/>
      </w:r>
      <w:r w:rsidR="00481F5A" w:rsidRPr="00D36248">
        <w:rPr>
          <w:rStyle w:val="txtsm1"/>
          <w:rFonts w:ascii="Andale Sans for VST" w:hAnsi="Andale Sans for VST"/>
          <w:sz w:val="20"/>
          <w:szCs w:val="20"/>
        </w:rPr>
        <w:t>2</w:t>
      </w:r>
      <w:r w:rsidRPr="00D36248">
        <w:rPr>
          <w:rStyle w:val="txtsm1"/>
          <w:rFonts w:ascii="Andale Sans for VST" w:hAnsi="Andale Sans for VST"/>
          <w:sz w:val="20"/>
          <w:szCs w:val="20"/>
        </w:rPr>
        <w:t xml:space="preserve">. </w:t>
      </w:r>
      <w:r w:rsidRPr="00D36248">
        <w:rPr>
          <w:rStyle w:val="txtsm"/>
          <w:rFonts w:ascii="Andale Sans for VST" w:hAnsi="Andale Sans for VST" w:cs="Arial"/>
          <w:sz w:val="20"/>
          <w:szCs w:val="20"/>
        </w:rPr>
        <w:t xml:space="preserve">No talking when </w:t>
      </w:r>
      <w:r w:rsidR="00ED4017">
        <w:rPr>
          <w:rStyle w:val="txtsm"/>
          <w:rFonts w:ascii="Andale Sans for VST" w:hAnsi="Andale Sans for VST" w:cs="Arial"/>
          <w:sz w:val="20"/>
          <w:szCs w:val="20"/>
        </w:rPr>
        <w:t>the teacher or a called upon student</w:t>
      </w:r>
      <w:r w:rsidRPr="00D36248">
        <w:rPr>
          <w:rStyle w:val="txtsm"/>
          <w:rFonts w:ascii="Andale Sans for VST" w:hAnsi="Andale Sans for VST" w:cs="Arial"/>
          <w:sz w:val="20"/>
          <w:szCs w:val="20"/>
        </w:rPr>
        <w:t xml:space="preserve"> is speaking or when announcements are being made.</w:t>
      </w:r>
      <w:r w:rsidRPr="00D36248">
        <w:rPr>
          <w:rFonts w:ascii="Andale Sans for VST" w:hAnsi="Andale Sans for VST" w:cs="Arial"/>
          <w:sz w:val="20"/>
          <w:szCs w:val="20"/>
        </w:rPr>
        <w:br/>
      </w:r>
      <w:r w:rsidR="00481F5A" w:rsidRPr="00D36248">
        <w:rPr>
          <w:rStyle w:val="txtsm1"/>
          <w:rFonts w:ascii="Andale Sans for VST" w:hAnsi="Andale Sans for VST"/>
          <w:sz w:val="20"/>
          <w:szCs w:val="20"/>
        </w:rPr>
        <w:t>3</w:t>
      </w:r>
      <w:r w:rsidRPr="00D36248">
        <w:rPr>
          <w:rStyle w:val="txtsm1"/>
          <w:rFonts w:ascii="Andale Sans for VST" w:hAnsi="Andale Sans for VST"/>
          <w:sz w:val="20"/>
          <w:szCs w:val="20"/>
        </w:rPr>
        <w:t xml:space="preserve">. Follow all school handbook rules </w:t>
      </w:r>
      <w:r w:rsidRPr="00D36248">
        <w:rPr>
          <w:rFonts w:ascii="Andale Sans for VST" w:hAnsi="Andale Sans for VST" w:cs="Arial"/>
          <w:sz w:val="20"/>
          <w:szCs w:val="20"/>
        </w:rPr>
        <w:br/>
      </w:r>
      <w:r w:rsidR="00481F5A" w:rsidRPr="00D36248">
        <w:rPr>
          <w:rStyle w:val="txtsm1"/>
          <w:rFonts w:ascii="Andale Sans for VST" w:hAnsi="Andale Sans for VST"/>
          <w:sz w:val="20"/>
          <w:szCs w:val="20"/>
        </w:rPr>
        <w:t>4</w:t>
      </w:r>
      <w:r w:rsidRPr="00D36248">
        <w:rPr>
          <w:rStyle w:val="txtsm1"/>
          <w:rFonts w:ascii="Andale Sans for VST" w:hAnsi="Andale Sans for VST"/>
          <w:sz w:val="20"/>
          <w:szCs w:val="20"/>
        </w:rPr>
        <w:t xml:space="preserve">. </w:t>
      </w:r>
      <w:r w:rsidRPr="00D36248">
        <w:rPr>
          <w:rStyle w:val="txtsm"/>
          <w:rFonts w:ascii="Andale Sans for VST" w:hAnsi="Andale Sans for VST" w:cs="Arial"/>
          <w:sz w:val="20"/>
          <w:szCs w:val="20"/>
        </w:rPr>
        <w:t xml:space="preserve">Make complete efforts on all assignments; plagiarism results in </w:t>
      </w:r>
      <w:r w:rsidR="00ED4017">
        <w:rPr>
          <w:rStyle w:val="txtsm"/>
          <w:rFonts w:ascii="Andale Sans for VST" w:hAnsi="Andale Sans for VST" w:cs="Arial"/>
          <w:sz w:val="20"/>
          <w:szCs w:val="20"/>
        </w:rPr>
        <w:t>the lowest possible score.</w:t>
      </w:r>
    </w:p>
    <w:p w14:paraId="7ECA10F2" w14:textId="77777777" w:rsidR="0019432D" w:rsidRPr="00D36248" w:rsidRDefault="00481F5A" w:rsidP="00B9671D">
      <w:pPr>
        <w:rPr>
          <w:rStyle w:val="txtsm"/>
          <w:rFonts w:ascii="Andale Sans for VST" w:hAnsi="Andale Sans for VST" w:cs="Arial"/>
          <w:sz w:val="20"/>
          <w:szCs w:val="20"/>
        </w:rPr>
      </w:pPr>
      <w:r w:rsidRPr="00D36248">
        <w:rPr>
          <w:rStyle w:val="txtsm"/>
          <w:rFonts w:ascii="Andale Sans for VST" w:hAnsi="Andale Sans for VST" w:cs="Arial"/>
          <w:sz w:val="20"/>
          <w:szCs w:val="20"/>
        </w:rPr>
        <w:t>5</w:t>
      </w:r>
      <w:r w:rsidR="0019432D" w:rsidRPr="00D36248">
        <w:rPr>
          <w:rStyle w:val="txtsm"/>
          <w:rFonts w:ascii="Andale Sans for VST" w:hAnsi="Andale Sans for VST" w:cs="Arial"/>
          <w:sz w:val="20"/>
          <w:szCs w:val="20"/>
        </w:rPr>
        <w:t>. Follow posted procedures consistently</w:t>
      </w:r>
    </w:p>
    <w:p w14:paraId="3E732861" w14:textId="77777777" w:rsidR="00ED4017" w:rsidRDefault="00ED4017" w:rsidP="00B9671D">
      <w:pPr>
        <w:rPr>
          <w:rStyle w:val="txtsm"/>
          <w:rFonts w:ascii="Andale Sans for VST" w:hAnsi="Andale Sans for VST" w:cs="Arial"/>
          <w:b/>
          <w:sz w:val="20"/>
          <w:szCs w:val="20"/>
        </w:rPr>
      </w:pPr>
    </w:p>
    <w:p w14:paraId="28F916F7" w14:textId="73EF4D3E" w:rsidR="0019432D" w:rsidRPr="00D36248" w:rsidRDefault="0019432D" w:rsidP="00B9671D">
      <w:pPr>
        <w:rPr>
          <w:rStyle w:val="txtsm"/>
          <w:rFonts w:ascii="Andale Sans for VST" w:hAnsi="Andale Sans for VST" w:cs="Arial"/>
          <w:b/>
          <w:sz w:val="20"/>
          <w:szCs w:val="20"/>
        </w:rPr>
      </w:pPr>
      <w:r w:rsidRPr="00D36248">
        <w:rPr>
          <w:rStyle w:val="txtsm"/>
          <w:rFonts w:ascii="Andale Sans for VST" w:hAnsi="Andale Sans for VST" w:cs="Arial"/>
          <w:b/>
          <w:sz w:val="20"/>
          <w:szCs w:val="20"/>
        </w:rPr>
        <w:t>Consequences:</w:t>
      </w:r>
    </w:p>
    <w:p w14:paraId="76F2DB44" w14:textId="77777777" w:rsidR="0019432D" w:rsidRPr="00D36248" w:rsidRDefault="0019432D" w:rsidP="00B9671D">
      <w:pPr>
        <w:rPr>
          <w:rStyle w:val="txtsm"/>
          <w:rFonts w:ascii="Andale Sans for VST" w:hAnsi="Andale Sans for VST" w:cs="Arial"/>
          <w:sz w:val="20"/>
          <w:szCs w:val="20"/>
        </w:rPr>
      </w:pPr>
      <w:r w:rsidRPr="00D36248">
        <w:rPr>
          <w:rStyle w:val="txtsm"/>
          <w:rFonts w:ascii="Andale Sans for VST" w:hAnsi="Andale Sans for VST" w:cs="Arial"/>
          <w:sz w:val="20"/>
          <w:szCs w:val="20"/>
        </w:rPr>
        <w:t>1</w:t>
      </w:r>
      <w:r w:rsidRPr="00D36248">
        <w:rPr>
          <w:rStyle w:val="txtsm"/>
          <w:rFonts w:ascii="Andale Sans for VST" w:hAnsi="Andale Sans for VST" w:cs="Arial"/>
          <w:sz w:val="20"/>
          <w:szCs w:val="20"/>
          <w:vertAlign w:val="superscript"/>
        </w:rPr>
        <w:t>st</w:t>
      </w:r>
      <w:r w:rsidRPr="00D36248">
        <w:rPr>
          <w:rStyle w:val="txtsm"/>
          <w:rFonts w:ascii="Andale Sans for VST" w:hAnsi="Andale Sans for VST" w:cs="Arial"/>
          <w:sz w:val="20"/>
          <w:szCs w:val="20"/>
        </w:rPr>
        <w:t xml:space="preserve"> </w:t>
      </w:r>
      <w:r w:rsidR="00481F5A" w:rsidRPr="00D36248">
        <w:rPr>
          <w:rStyle w:val="txtsm"/>
          <w:rFonts w:ascii="Andale Sans for VST" w:hAnsi="Andale Sans for VST" w:cs="Arial"/>
          <w:sz w:val="20"/>
          <w:szCs w:val="20"/>
        </w:rPr>
        <w:t>occurrence</w:t>
      </w:r>
      <w:r w:rsidRPr="00D36248">
        <w:rPr>
          <w:rStyle w:val="txtsm"/>
          <w:rFonts w:ascii="Andale Sans for VST" w:hAnsi="Andale Sans for VST" w:cs="Arial"/>
          <w:sz w:val="20"/>
          <w:szCs w:val="20"/>
        </w:rPr>
        <w:t>: warning</w:t>
      </w:r>
    </w:p>
    <w:p w14:paraId="5DD2C23A" w14:textId="77777777" w:rsidR="0019432D" w:rsidRPr="00D36248" w:rsidRDefault="0019432D" w:rsidP="00B9671D">
      <w:pPr>
        <w:rPr>
          <w:rStyle w:val="txtsm"/>
          <w:rFonts w:ascii="Andale Sans for VST" w:hAnsi="Andale Sans for VST" w:cs="Arial"/>
          <w:sz w:val="20"/>
          <w:szCs w:val="20"/>
        </w:rPr>
      </w:pPr>
      <w:r w:rsidRPr="00D36248">
        <w:rPr>
          <w:rStyle w:val="txtsm"/>
          <w:rFonts w:ascii="Andale Sans for VST" w:hAnsi="Andale Sans for VST" w:cs="Arial"/>
          <w:sz w:val="20"/>
          <w:szCs w:val="20"/>
        </w:rPr>
        <w:t>2</w:t>
      </w:r>
      <w:r w:rsidRPr="00D36248">
        <w:rPr>
          <w:rStyle w:val="txtsm"/>
          <w:rFonts w:ascii="Andale Sans for VST" w:hAnsi="Andale Sans for VST" w:cs="Arial"/>
          <w:sz w:val="20"/>
          <w:szCs w:val="20"/>
          <w:vertAlign w:val="superscript"/>
        </w:rPr>
        <w:t>nd</w:t>
      </w:r>
      <w:r w:rsidR="00481F5A" w:rsidRPr="00D36248">
        <w:rPr>
          <w:rStyle w:val="txtsm"/>
          <w:rFonts w:ascii="Andale Sans for VST" w:hAnsi="Andale Sans for VST" w:cs="Arial"/>
          <w:sz w:val="20"/>
          <w:szCs w:val="20"/>
        </w:rPr>
        <w:t xml:space="preserve"> occurrence</w:t>
      </w:r>
      <w:r w:rsidR="00481F5A" w:rsidRPr="00D36248">
        <w:rPr>
          <w:rStyle w:val="txtsm"/>
          <w:rFonts w:ascii="Andale Sans for VST" w:hAnsi="Andale Sans for VST" w:cs="Arial"/>
          <w:sz w:val="20"/>
          <w:szCs w:val="20"/>
          <w:vertAlign w:val="superscript"/>
        </w:rPr>
        <w:t>:</w:t>
      </w:r>
      <w:r w:rsidRPr="00D36248">
        <w:rPr>
          <w:rStyle w:val="txtsm"/>
          <w:rFonts w:ascii="Andale Sans for VST" w:hAnsi="Andale Sans for VST" w:cs="Arial"/>
          <w:sz w:val="20"/>
          <w:szCs w:val="20"/>
        </w:rPr>
        <w:t xml:space="preserve"> classroom consequence (usually moving to a quieter area)</w:t>
      </w:r>
    </w:p>
    <w:p w14:paraId="79721517" w14:textId="558933F6" w:rsidR="0019432D" w:rsidRPr="00D36248" w:rsidRDefault="0019432D" w:rsidP="00B9671D">
      <w:pPr>
        <w:rPr>
          <w:rStyle w:val="txtsm"/>
          <w:rFonts w:ascii="Andale Sans for VST" w:hAnsi="Andale Sans for VST" w:cs="Arial"/>
          <w:sz w:val="20"/>
          <w:szCs w:val="20"/>
        </w:rPr>
      </w:pPr>
      <w:r w:rsidRPr="00D36248">
        <w:rPr>
          <w:rStyle w:val="txtsm"/>
          <w:rFonts w:ascii="Andale Sans for VST" w:hAnsi="Andale Sans for VST" w:cs="Arial"/>
          <w:sz w:val="20"/>
          <w:szCs w:val="20"/>
        </w:rPr>
        <w:t>3</w:t>
      </w:r>
      <w:r w:rsidRPr="00D36248">
        <w:rPr>
          <w:rStyle w:val="txtsm"/>
          <w:rFonts w:ascii="Andale Sans for VST" w:hAnsi="Andale Sans for VST" w:cs="Arial"/>
          <w:sz w:val="20"/>
          <w:szCs w:val="20"/>
          <w:vertAlign w:val="superscript"/>
        </w:rPr>
        <w:t>rd</w:t>
      </w:r>
      <w:r w:rsidRPr="00D36248">
        <w:rPr>
          <w:rStyle w:val="txtsm"/>
          <w:rFonts w:ascii="Andale Sans for VST" w:hAnsi="Andale Sans for VST" w:cs="Arial"/>
          <w:sz w:val="20"/>
          <w:szCs w:val="20"/>
        </w:rPr>
        <w:t xml:space="preserve"> occurrence: administrative consequence (usually a detention)</w:t>
      </w:r>
      <w:r w:rsidR="00ED4017">
        <w:rPr>
          <w:rStyle w:val="txtsm"/>
          <w:rFonts w:ascii="Andale Sans for VST" w:hAnsi="Andale Sans for VST" w:cs="Arial"/>
          <w:sz w:val="20"/>
          <w:szCs w:val="20"/>
        </w:rPr>
        <w:t xml:space="preserve"> and a phone call.</w:t>
      </w:r>
    </w:p>
    <w:p w14:paraId="09B1C7B2" w14:textId="62E0D798" w:rsidR="005C3665" w:rsidRDefault="00481F5A" w:rsidP="00B9671D">
      <w:pPr>
        <w:rPr>
          <w:rStyle w:val="txtsm"/>
          <w:rFonts w:ascii="Andale Sans for VST" w:hAnsi="Andale Sans for VST" w:cs="Arial"/>
          <w:sz w:val="20"/>
          <w:szCs w:val="20"/>
        </w:rPr>
      </w:pPr>
      <w:r w:rsidRPr="00D36248">
        <w:rPr>
          <w:rStyle w:val="txtsm"/>
          <w:rFonts w:ascii="Andale Sans for VST" w:hAnsi="Andale Sans for VST" w:cs="Arial"/>
          <w:sz w:val="20"/>
          <w:szCs w:val="20"/>
        </w:rPr>
        <w:t xml:space="preserve">Depending on the </w:t>
      </w:r>
      <w:r w:rsidR="00B8215E" w:rsidRPr="00D36248">
        <w:rPr>
          <w:rStyle w:val="txtsm"/>
          <w:rFonts w:ascii="Andale Sans for VST" w:hAnsi="Andale Sans for VST" w:cs="Arial"/>
          <w:sz w:val="20"/>
          <w:szCs w:val="20"/>
        </w:rPr>
        <w:t xml:space="preserve">severity and/or habitual repetition of the offence, steps may be skipped. </w:t>
      </w:r>
    </w:p>
    <w:p w14:paraId="04469B69" w14:textId="77777777" w:rsidR="005C3665" w:rsidRPr="00D36248" w:rsidRDefault="005C3665" w:rsidP="00B9671D">
      <w:pPr>
        <w:rPr>
          <w:rStyle w:val="txtsm"/>
          <w:rFonts w:ascii="Andale Sans for VST" w:hAnsi="Andale Sans for VST" w:cs="Arial"/>
          <w:sz w:val="20"/>
          <w:szCs w:val="20"/>
        </w:rPr>
      </w:pPr>
    </w:p>
    <w:p w14:paraId="23C4B0E9" w14:textId="77777777" w:rsidR="00B8215E" w:rsidRPr="00D36248" w:rsidRDefault="00B9671D" w:rsidP="00B8215E">
      <w:pPr>
        <w:rPr>
          <w:rStyle w:val="txtsm"/>
          <w:rFonts w:ascii="Andale Sans for VST" w:hAnsi="Andale Sans for VST" w:cs="Arial"/>
          <w:sz w:val="20"/>
          <w:szCs w:val="20"/>
        </w:rPr>
      </w:pPr>
      <w:r w:rsidRPr="00D36248">
        <w:rPr>
          <w:rStyle w:val="txtsm"/>
          <w:rFonts w:ascii="Andale Sans for VST" w:hAnsi="Andale Sans for VST" w:cs="Arial"/>
          <w:b/>
          <w:sz w:val="20"/>
          <w:szCs w:val="20"/>
        </w:rPr>
        <w:t>Bathroom breaks and Hall Passes: students</w:t>
      </w:r>
      <w:r w:rsidRPr="00D36248">
        <w:rPr>
          <w:rStyle w:val="txtsm"/>
          <w:rFonts w:ascii="Andale Sans for VST" w:hAnsi="Andale Sans for VST" w:cs="Arial"/>
          <w:sz w:val="20"/>
          <w:szCs w:val="20"/>
        </w:rPr>
        <w:t xml:space="preserve"> will be allowed to leave the room using quarterly passes during non instructional time provided responsibility is displayed</w:t>
      </w:r>
      <w:r w:rsidR="00B8215E" w:rsidRPr="00D36248">
        <w:rPr>
          <w:rStyle w:val="txtsm"/>
          <w:rFonts w:ascii="Andale Sans for VST" w:hAnsi="Andale Sans for VST" w:cs="Arial"/>
          <w:sz w:val="20"/>
          <w:szCs w:val="20"/>
        </w:rPr>
        <w:t>.</w:t>
      </w:r>
    </w:p>
    <w:p w14:paraId="4BC3A31A" w14:textId="556338CD" w:rsidR="00B8215E" w:rsidRPr="00D36248" w:rsidRDefault="00B9671D" w:rsidP="00B8215E">
      <w:pPr>
        <w:numPr>
          <w:ilvl w:val="0"/>
          <w:numId w:val="7"/>
        </w:numPr>
        <w:rPr>
          <w:rStyle w:val="txtsm"/>
          <w:rFonts w:ascii="Andale Sans for VST" w:hAnsi="Andale Sans for VST" w:cs="Arial"/>
          <w:sz w:val="20"/>
          <w:szCs w:val="20"/>
        </w:rPr>
      </w:pPr>
      <w:r w:rsidRPr="00D36248">
        <w:rPr>
          <w:rStyle w:val="txtsm"/>
          <w:rFonts w:ascii="Andale Sans for VST" w:hAnsi="Andale Sans for VST" w:cs="Arial"/>
          <w:sz w:val="20"/>
          <w:szCs w:val="20"/>
        </w:rPr>
        <w:t>The assignment notebook is the official hall pass for all students. In order to travel through the hallway during class time, students must have their assignment notebooks</w:t>
      </w:r>
      <w:r w:rsidR="00ED4017">
        <w:rPr>
          <w:rStyle w:val="txtsm"/>
          <w:rFonts w:ascii="Andale Sans for VST" w:hAnsi="Andale Sans for VST" w:cs="Arial"/>
          <w:sz w:val="20"/>
          <w:szCs w:val="20"/>
        </w:rPr>
        <w:t xml:space="preserve"> and sign out at the door.</w:t>
      </w:r>
    </w:p>
    <w:p w14:paraId="2B54E8B9" w14:textId="77777777" w:rsidR="00B8215E" w:rsidRPr="00D36248" w:rsidRDefault="00B8215E" w:rsidP="00B8215E">
      <w:pPr>
        <w:rPr>
          <w:rStyle w:val="txtsm"/>
          <w:rFonts w:ascii="Andale Sans for VST" w:hAnsi="Andale Sans for VST" w:cs="Arial"/>
          <w:b/>
          <w:sz w:val="20"/>
          <w:szCs w:val="20"/>
        </w:rPr>
      </w:pPr>
    </w:p>
    <w:p w14:paraId="7370D799" w14:textId="77777777" w:rsidR="00B9671D" w:rsidRPr="00D36248" w:rsidRDefault="00B9671D" w:rsidP="00B8215E">
      <w:pPr>
        <w:rPr>
          <w:rStyle w:val="txtsm"/>
          <w:rFonts w:ascii="Andale Sans for VST" w:hAnsi="Andale Sans for VST" w:cs="Arial"/>
          <w:sz w:val="20"/>
          <w:szCs w:val="20"/>
        </w:rPr>
      </w:pPr>
      <w:r w:rsidRPr="00D36248">
        <w:rPr>
          <w:rStyle w:val="txtsm"/>
          <w:rFonts w:ascii="Andale Sans for VST" w:hAnsi="Andale Sans for VST" w:cs="Arial"/>
          <w:b/>
          <w:sz w:val="20"/>
          <w:szCs w:val="20"/>
        </w:rPr>
        <w:t>Attendance:</w:t>
      </w:r>
      <w:r w:rsidRPr="00D36248">
        <w:rPr>
          <w:rStyle w:val="txtsm"/>
          <w:rFonts w:ascii="Andale Sans for VST" w:hAnsi="Andale Sans for VST" w:cs="Arial"/>
          <w:sz w:val="20"/>
          <w:szCs w:val="20"/>
        </w:rPr>
        <w:t xml:space="preserve"> When a student is absent, it is his/her responsibility to inquire about make-up work. All assignments are recorded </w:t>
      </w:r>
      <w:r w:rsidR="00B8215E" w:rsidRPr="00D36248">
        <w:rPr>
          <w:rStyle w:val="txtsm"/>
          <w:rFonts w:ascii="Andale Sans for VST" w:hAnsi="Andale Sans for VST" w:cs="Arial"/>
          <w:sz w:val="20"/>
          <w:szCs w:val="20"/>
        </w:rPr>
        <w:t>and accessible</w:t>
      </w:r>
      <w:r w:rsidRPr="00D36248">
        <w:rPr>
          <w:rStyle w:val="txtsm"/>
          <w:rFonts w:ascii="Andale Sans for VST" w:hAnsi="Andale Sans for VST" w:cs="Arial"/>
          <w:sz w:val="20"/>
          <w:szCs w:val="20"/>
        </w:rPr>
        <w:t>. Students have the same number of days to complete missing work as the number of days absent (plus one a</w:t>
      </w:r>
      <w:r w:rsidR="00B8215E" w:rsidRPr="00D36248">
        <w:rPr>
          <w:rStyle w:val="txtsm"/>
          <w:rFonts w:ascii="Andale Sans for VST" w:hAnsi="Andale Sans for VST" w:cs="Arial"/>
          <w:sz w:val="20"/>
          <w:szCs w:val="20"/>
        </w:rPr>
        <w:t>dditional day) for</w:t>
      </w:r>
      <w:r w:rsidRPr="00D36248">
        <w:rPr>
          <w:rStyle w:val="txtsm"/>
          <w:rFonts w:ascii="Andale Sans for VST" w:hAnsi="Andale Sans for VST" w:cs="Arial"/>
          <w:sz w:val="20"/>
          <w:szCs w:val="20"/>
        </w:rPr>
        <w:t xml:space="preserve"> full credit.</w:t>
      </w:r>
    </w:p>
    <w:p w14:paraId="4B0BF2FB" w14:textId="77777777" w:rsidR="00B9671D" w:rsidRPr="00D36248" w:rsidRDefault="00B9671D" w:rsidP="00B9671D">
      <w:pPr>
        <w:rPr>
          <w:rStyle w:val="txtsm"/>
          <w:rFonts w:ascii="Andale Sans for VST" w:hAnsi="Andale Sans for VST" w:cs="Arial"/>
          <w:sz w:val="20"/>
          <w:szCs w:val="20"/>
        </w:rPr>
      </w:pPr>
    </w:p>
    <w:p w14:paraId="24755E54" w14:textId="206F3EA5" w:rsidR="009F0787" w:rsidRPr="00D36248" w:rsidRDefault="009E3D09" w:rsidP="009F0787">
      <w:pPr>
        <w:ind w:right="-252"/>
        <w:rPr>
          <w:rFonts w:ascii="Andale Sans for VST" w:hAnsi="Andale Sans for VST" w:cs="Arial"/>
          <w:b/>
          <w:sz w:val="20"/>
          <w:szCs w:val="20"/>
          <w:u w:val="single"/>
        </w:rPr>
      </w:pPr>
      <w:r>
        <w:rPr>
          <w:rFonts w:ascii="Andale Sans for VST" w:hAnsi="Andale Sans for VST" w:cs="Arial"/>
          <w:b/>
          <w:sz w:val="20"/>
          <w:szCs w:val="20"/>
        </w:rPr>
        <w:t>Class</w:t>
      </w:r>
      <w:r w:rsidR="009F0787" w:rsidRPr="00D36248">
        <w:rPr>
          <w:rFonts w:ascii="Andale Sans for VST" w:hAnsi="Andale Sans for VST" w:cs="Arial"/>
          <w:b/>
          <w:sz w:val="20"/>
          <w:szCs w:val="20"/>
        </w:rPr>
        <w:t xml:space="preserve"> guidelines</w:t>
      </w:r>
    </w:p>
    <w:p w14:paraId="45B07982" w14:textId="77777777" w:rsidR="009F0787" w:rsidRPr="00D36248" w:rsidRDefault="009F0787" w:rsidP="009F0787">
      <w:pPr>
        <w:numPr>
          <w:ilvl w:val="0"/>
          <w:numId w:val="8"/>
        </w:numPr>
        <w:ind w:right="-252"/>
        <w:rPr>
          <w:rFonts w:ascii="Andale Sans for VST" w:hAnsi="Andale Sans for VST" w:cs="Arial"/>
          <w:sz w:val="20"/>
          <w:szCs w:val="20"/>
        </w:rPr>
      </w:pPr>
      <w:r w:rsidRPr="00D36248">
        <w:rPr>
          <w:rFonts w:ascii="Andale Sans for VST" w:hAnsi="Andale Sans for VST" w:cs="Arial"/>
          <w:sz w:val="20"/>
          <w:szCs w:val="20"/>
        </w:rPr>
        <w:t>Grade reduction for no name (if discovered), poor punctuation, misspells, capitalization, or hard to read papers</w:t>
      </w:r>
    </w:p>
    <w:p w14:paraId="1E324486" w14:textId="2E18C419" w:rsidR="009F0787" w:rsidRPr="00D36248" w:rsidRDefault="009F0787" w:rsidP="009F0787">
      <w:pPr>
        <w:numPr>
          <w:ilvl w:val="0"/>
          <w:numId w:val="8"/>
        </w:numPr>
        <w:ind w:right="-252"/>
        <w:rPr>
          <w:rFonts w:ascii="Andale Sans for VST" w:hAnsi="Andale Sans for VST" w:cs="Arial"/>
          <w:sz w:val="20"/>
          <w:szCs w:val="20"/>
        </w:rPr>
      </w:pPr>
      <w:r w:rsidRPr="00D36248">
        <w:rPr>
          <w:rFonts w:ascii="Andale Sans for VST" w:hAnsi="Andale Sans for VST" w:cs="Arial"/>
          <w:sz w:val="20"/>
          <w:szCs w:val="20"/>
        </w:rPr>
        <w:t xml:space="preserve">When a complete sentence is needed but not used, it is marked half wrong. If it is clearly stated in the directions (oral or written), it will be marked </w:t>
      </w:r>
      <w:r w:rsidR="00ED4017">
        <w:rPr>
          <w:rFonts w:ascii="Andale Sans for VST" w:hAnsi="Andale Sans for VST" w:cs="Arial"/>
          <w:sz w:val="20"/>
          <w:szCs w:val="20"/>
        </w:rPr>
        <w:t>completely</w:t>
      </w:r>
      <w:r w:rsidRPr="00D36248">
        <w:rPr>
          <w:rFonts w:ascii="Andale Sans for VST" w:hAnsi="Andale Sans for VST" w:cs="Arial"/>
          <w:sz w:val="20"/>
          <w:szCs w:val="20"/>
        </w:rPr>
        <w:t xml:space="preserve"> wrong.</w:t>
      </w:r>
    </w:p>
    <w:p w14:paraId="097B896C" w14:textId="6AB6C227" w:rsidR="009F0787" w:rsidRPr="00D36248" w:rsidRDefault="009F0787" w:rsidP="009F0787">
      <w:pPr>
        <w:numPr>
          <w:ilvl w:val="0"/>
          <w:numId w:val="8"/>
        </w:numPr>
        <w:ind w:right="-252"/>
        <w:rPr>
          <w:rFonts w:ascii="Andale Sans for VST" w:hAnsi="Andale Sans for VST" w:cs="Arial"/>
          <w:sz w:val="20"/>
          <w:szCs w:val="20"/>
        </w:rPr>
      </w:pPr>
      <w:r w:rsidRPr="00D36248">
        <w:rPr>
          <w:rFonts w:ascii="Andale Sans for VST" w:hAnsi="Andale Sans for VST" w:cs="Arial"/>
          <w:sz w:val="20"/>
          <w:szCs w:val="20"/>
        </w:rPr>
        <w:t>Correction grades will be averaged with the original grades</w:t>
      </w:r>
      <w:r w:rsidR="00ED4017">
        <w:rPr>
          <w:rFonts w:ascii="Andale Sans for VST" w:hAnsi="Andale Sans for VST" w:cs="Arial"/>
          <w:sz w:val="20"/>
          <w:szCs w:val="20"/>
        </w:rPr>
        <w:t xml:space="preserve"> if turned in before the assessment.</w:t>
      </w:r>
    </w:p>
    <w:p w14:paraId="6353A550" w14:textId="63681A5B" w:rsidR="00D36248" w:rsidRPr="00D36248" w:rsidRDefault="009F0787" w:rsidP="009F0787">
      <w:pPr>
        <w:numPr>
          <w:ilvl w:val="0"/>
          <w:numId w:val="8"/>
        </w:numPr>
        <w:ind w:right="-252"/>
        <w:rPr>
          <w:rFonts w:ascii="Andale Sans for VST" w:hAnsi="Andale Sans for VST" w:cs="Arial"/>
          <w:sz w:val="20"/>
          <w:szCs w:val="20"/>
        </w:rPr>
      </w:pPr>
      <w:r w:rsidRPr="00D36248">
        <w:rPr>
          <w:rFonts w:ascii="Andale Sans for VST" w:hAnsi="Andale Sans for VST" w:cs="Arial"/>
          <w:sz w:val="20"/>
          <w:szCs w:val="20"/>
        </w:rPr>
        <w:t xml:space="preserve">Unfinished/late </w:t>
      </w:r>
      <w:r w:rsidR="009E3D09">
        <w:rPr>
          <w:rFonts w:ascii="Andale Sans for VST" w:hAnsi="Andale Sans for VST" w:cs="Arial"/>
          <w:sz w:val="20"/>
          <w:szCs w:val="20"/>
        </w:rPr>
        <w:t>additional practice</w:t>
      </w:r>
      <w:r w:rsidRPr="00D36248">
        <w:rPr>
          <w:rFonts w:ascii="Andale Sans for VST" w:hAnsi="Andale Sans for VST" w:cs="Arial"/>
          <w:sz w:val="20"/>
          <w:szCs w:val="20"/>
        </w:rPr>
        <w:t xml:space="preserve"> will be accepted at </w:t>
      </w:r>
      <w:r w:rsidR="00ED4017">
        <w:rPr>
          <w:rFonts w:ascii="Andale Sans for VST" w:hAnsi="Andale Sans for VST" w:cs="Arial"/>
          <w:sz w:val="20"/>
          <w:szCs w:val="20"/>
        </w:rPr>
        <w:t xml:space="preserve">a reduced percentage. </w:t>
      </w:r>
    </w:p>
    <w:p w14:paraId="1AF9C6EE" w14:textId="49D718A9" w:rsidR="009F0787" w:rsidRPr="00D36248" w:rsidRDefault="009F0787" w:rsidP="009F0787">
      <w:pPr>
        <w:numPr>
          <w:ilvl w:val="0"/>
          <w:numId w:val="8"/>
        </w:numPr>
        <w:ind w:right="-252"/>
        <w:rPr>
          <w:rFonts w:ascii="Andale Sans for VST" w:hAnsi="Andale Sans for VST" w:cs="Arial"/>
          <w:sz w:val="20"/>
          <w:szCs w:val="20"/>
        </w:rPr>
      </w:pPr>
      <w:r w:rsidRPr="00D36248">
        <w:rPr>
          <w:rFonts w:ascii="Andale Sans for VST" w:hAnsi="Andale Sans for VST" w:cs="Arial"/>
          <w:sz w:val="20"/>
          <w:szCs w:val="20"/>
        </w:rPr>
        <w:t xml:space="preserve">Talking during a test results in </w:t>
      </w:r>
      <w:r w:rsidR="00ED4017">
        <w:rPr>
          <w:rFonts w:ascii="Andale Sans for VST" w:hAnsi="Andale Sans for VST" w:cs="Arial"/>
          <w:sz w:val="20"/>
          <w:szCs w:val="20"/>
        </w:rPr>
        <w:t>the lowest grade</w:t>
      </w:r>
      <w:r w:rsidRPr="00D36248">
        <w:rPr>
          <w:rFonts w:ascii="Andale Sans for VST" w:hAnsi="Andale Sans for VST" w:cs="Arial"/>
          <w:sz w:val="20"/>
          <w:szCs w:val="20"/>
        </w:rPr>
        <w:t xml:space="preserve">. </w:t>
      </w:r>
    </w:p>
    <w:p w14:paraId="7B515C45" w14:textId="77777777" w:rsidR="009F0787" w:rsidRPr="00D36248" w:rsidRDefault="009F0787" w:rsidP="00D36248">
      <w:pPr>
        <w:numPr>
          <w:ilvl w:val="0"/>
          <w:numId w:val="8"/>
        </w:numPr>
        <w:ind w:right="-252"/>
        <w:rPr>
          <w:rFonts w:ascii="Andale Sans for VST" w:hAnsi="Andale Sans for VST" w:cs="Arial"/>
          <w:sz w:val="20"/>
          <w:szCs w:val="20"/>
        </w:rPr>
      </w:pPr>
      <w:r w:rsidRPr="00D36248">
        <w:rPr>
          <w:rFonts w:ascii="Andale Sans for VST" w:hAnsi="Andale Sans for VST" w:cs="Arial"/>
          <w:sz w:val="20"/>
          <w:szCs w:val="20"/>
        </w:rPr>
        <w:t xml:space="preserve">If a score is questioned, a retake takes the place of the original score.  </w:t>
      </w:r>
    </w:p>
    <w:p w14:paraId="7B4DABAA" w14:textId="77777777" w:rsidR="009F0787" w:rsidRPr="00D36248" w:rsidRDefault="009F0787" w:rsidP="009F0787">
      <w:pPr>
        <w:numPr>
          <w:ilvl w:val="0"/>
          <w:numId w:val="8"/>
        </w:numPr>
        <w:ind w:right="-252"/>
        <w:rPr>
          <w:rFonts w:ascii="Andale Sans for VST" w:hAnsi="Andale Sans for VST" w:cs="Arial"/>
          <w:sz w:val="20"/>
          <w:szCs w:val="20"/>
        </w:rPr>
      </w:pPr>
      <w:r w:rsidRPr="00D36248">
        <w:rPr>
          <w:rFonts w:ascii="Andale Sans for VST" w:hAnsi="Andale Sans for VST" w:cs="Arial"/>
          <w:sz w:val="20"/>
          <w:szCs w:val="20"/>
        </w:rPr>
        <w:t xml:space="preserve">Students, throughout the course of our study, may be grading their own work or others’ during class time. </w:t>
      </w:r>
    </w:p>
    <w:p w14:paraId="6DBF8879" w14:textId="77777777" w:rsidR="009F0787" w:rsidRPr="009F0787" w:rsidRDefault="009F0787" w:rsidP="009F0787">
      <w:pPr>
        <w:ind w:right="-252"/>
        <w:rPr>
          <w:rFonts w:ascii="Book Antiqua" w:hAnsi="Book Antiqua" w:cs="Arial"/>
          <w:sz w:val="20"/>
          <w:szCs w:val="20"/>
        </w:rPr>
      </w:pPr>
    </w:p>
    <w:p w14:paraId="67E38390" w14:textId="77777777" w:rsidR="00D36248" w:rsidRDefault="00D36248" w:rsidP="00D36248">
      <w:pPr>
        <w:spacing w:before="100" w:beforeAutospacing="1" w:after="100" w:afterAutospacing="1"/>
        <w:rPr>
          <w:b/>
          <w:sz w:val="22"/>
        </w:rPr>
      </w:pPr>
      <w:r>
        <w:rPr>
          <w:b/>
          <w:sz w:val="22"/>
        </w:rPr>
        <w:t>These procedures are posted on the front wall:</w:t>
      </w:r>
    </w:p>
    <w:p w14:paraId="1E3B2406" w14:textId="77777777" w:rsidR="00D36248" w:rsidRDefault="00D36248" w:rsidP="00D36248">
      <w:pPr>
        <w:rPr>
          <w:b/>
          <w:sz w:val="22"/>
        </w:rPr>
        <w:sectPr w:rsidR="00D36248" w:rsidSect="00D36248">
          <w:headerReference w:type="default" r:id="rId16"/>
          <w:type w:val="continuous"/>
          <w:pgSz w:w="12240" w:h="15840"/>
          <w:pgMar w:top="540" w:right="360" w:bottom="720" w:left="500" w:header="360" w:footer="720" w:gutter="0"/>
          <w:cols w:space="720"/>
          <w:docGrid w:linePitch="360"/>
        </w:sectPr>
      </w:pPr>
    </w:p>
    <w:p w14:paraId="5DE1C58E" w14:textId="77777777" w:rsidR="00D36248" w:rsidRPr="00D36248" w:rsidRDefault="00D36248" w:rsidP="00D36248">
      <w:pPr>
        <w:rPr>
          <w:rFonts w:ascii="Adobe Caslon Pro" w:hAnsi="Adobe Caslon Pro"/>
          <w:b/>
          <w:sz w:val="20"/>
          <w:szCs w:val="20"/>
        </w:rPr>
      </w:pPr>
      <w:r w:rsidRPr="00D36248">
        <w:rPr>
          <w:rFonts w:ascii="Adobe Caslon Pro" w:hAnsi="Adobe Caslon Pro"/>
          <w:b/>
          <w:sz w:val="20"/>
          <w:szCs w:val="20"/>
        </w:rPr>
        <w:t>Upon entry</w:t>
      </w:r>
    </w:p>
    <w:p w14:paraId="3964CE73" w14:textId="6CE9F330"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read with annotations</w:t>
      </w:r>
      <w:r w:rsidR="00ED4017">
        <w:rPr>
          <w:rFonts w:ascii="Adobe Caslon Pro" w:hAnsi="Adobe Caslon Pro"/>
          <w:sz w:val="20"/>
          <w:szCs w:val="20"/>
        </w:rPr>
        <w:t>/ journal/ bell work using CCSS</w:t>
      </w:r>
    </w:p>
    <w:p w14:paraId="6B50E0E6" w14:textId="77777777" w:rsidR="00D36248" w:rsidRPr="00D36248" w:rsidRDefault="00D36248" w:rsidP="00D36248">
      <w:pPr>
        <w:rPr>
          <w:rFonts w:ascii="Adobe Caslon Pro" w:hAnsi="Adobe Caslon Pro"/>
          <w:b/>
          <w:sz w:val="20"/>
          <w:szCs w:val="20"/>
        </w:rPr>
      </w:pPr>
      <w:r w:rsidRPr="00D36248">
        <w:rPr>
          <w:rFonts w:ascii="Adobe Caslon Pro" w:hAnsi="Adobe Caslon Pro"/>
          <w:b/>
          <w:sz w:val="20"/>
          <w:szCs w:val="20"/>
        </w:rPr>
        <w:t>Tardy</w:t>
      </w:r>
    </w:p>
    <w:p w14:paraId="18D0D091" w14:textId="77777777"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Name and date on tardy form.</w:t>
      </w:r>
    </w:p>
    <w:p w14:paraId="1DDE0BA4" w14:textId="77777777"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3</w:t>
      </w:r>
      <w:r w:rsidRPr="00D36248">
        <w:rPr>
          <w:rFonts w:ascii="Adobe Caslon Pro" w:hAnsi="Adobe Caslon Pro"/>
          <w:sz w:val="20"/>
          <w:szCs w:val="20"/>
          <w:vertAlign w:val="superscript"/>
        </w:rPr>
        <w:t>rd</w:t>
      </w:r>
      <w:r w:rsidRPr="00D36248">
        <w:rPr>
          <w:rFonts w:ascii="Adobe Caslon Pro" w:hAnsi="Adobe Caslon Pro"/>
          <w:sz w:val="20"/>
          <w:szCs w:val="20"/>
        </w:rPr>
        <w:t xml:space="preserve"> time = detention  </w:t>
      </w:r>
    </w:p>
    <w:p w14:paraId="6A71588F" w14:textId="77777777" w:rsidR="00D36248" w:rsidRPr="00D36248" w:rsidRDefault="00D36248" w:rsidP="00D36248">
      <w:pPr>
        <w:rPr>
          <w:rFonts w:ascii="Adobe Caslon Pro" w:hAnsi="Adobe Caslon Pro"/>
          <w:b/>
          <w:sz w:val="20"/>
          <w:szCs w:val="20"/>
        </w:rPr>
      </w:pPr>
      <w:r w:rsidRPr="00D36248">
        <w:rPr>
          <w:rFonts w:ascii="Adobe Caslon Pro" w:hAnsi="Adobe Caslon Pro"/>
          <w:b/>
          <w:sz w:val="20"/>
          <w:szCs w:val="20"/>
        </w:rPr>
        <w:t>Sharpening your pencil</w:t>
      </w:r>
    </w:p>
    <w:p w14:paraId="195F58D1" w14:textId="77777777"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 xml:space="preserve">USE small </w:t>
      </w:r>
      <w:r w:rsidRPr="00D36248">
        <w:rPr>
          <w:rFonts w:ascii="Adobe Caslon Pro" w:hAnsi="Adobe Caslon Pro"/>
          <w:i/>
          <w:sz w:val="20"/>
          <w:szCs w:val="20"/>
        </w:rPr>
        <w:t xml:space="preserve">QUIETER </w:t>
      </w:r>
      <w:r w:rsidRPr="00D36248">
        <w:rPr>
          <w:rFonts w:ascii="Adobe Caslon Pro" w:hAnsi="Adobe Caslon Pro"/>
          <w:sz w:val="20"/>
          <w:szCs w:val="20"/>
        </w:rPr>
        <w:t>SHARPENERS in class</w:t>
      </w:r>
    </w:p>
    <w:p w14:paraId="79DF0EDB" w14:textId="77777777" w:rsidR="00D36248" w:rsidRPr="00D36248" w:rsidRDefault="00D36248" w:rsidP="00D36248">
      <w:pPr>
        <w:rPr>
          <w:rFonts w:ascii="Adobe Caslon Pro" w:hAnsi="Adobe Caslon Pro"/>
          <w:b/>
          <w:sz w:val="20"/>
          <w:szCs w:val="20"/>
        </w:rPr>
      </w:pPr>
      <w:r w:rsidRPr="00D36248">
        <w:rPr>
          <w:rFonts w:ascii="Adobe Caslon Pro" w:hAnsi="Adobe Caslon Pro"/>
          <w:b/>
          <w:sz w:val="20"/>
          <w:szCs w:val="20"/>
        </w:rPr>
        <w:t>Going to the restroom or to the locker?</w:t>
      </w:r>
    </w:p>
    <w:p w14:paraId="7D49EBF4" w14:textId="77777777"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Use one of the quarterly passes</w:t>
      </w:r>
    </w:p>
    <w:p w14:paraId="17EDEE59" w14:textId="77777777" w:rsidR="00D36248" w:rsidRPr="00D36248" w:rsidRDefault="00D36248" w:rsidP="00D36248">
      <w:pPr>
        <w:rPr>
          <w:rFonts w:ascii="Adobe Caslon Pro" w:hAnsi="Adobe Caslon Pro"/>
          <w:b/>
          <w:sz w:val="20"/>
          <w:szCs w:val="20"/>
        </w:rPr>
      </w:pPr>
      <w:r w:rsidRPr="00D36248">
        <w:rPr>
          <w:rFonts w:ascii="Adobe Caslon Pro" w:hAnsi="Adobe Caslon Pro"/>
          <w:b/>
          <w:sz w:val="20"/>
          <w:szCs w:val="20"/>
        </w:rPr>
        <w:t>Need a pencil or paper?</w:t>
      </w:r>
    </w:p>
    <w:p w14:paraId="1DDD85CE" w14:textId="77777777"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 xml:space="preserve">Ask peers or get one from my </w:t>
      </w:r>
      <w:smartTag w:uri="urn:schemas-microsoft-com:office:smarttags" w:element="City">
        <w:smartTag w:uri="urn:schemas-microsoft-com:office:smarttags" w:element="place">
          <w:r w:rsidRPr="00D36248">
            <w:rPr>
              <w:rFonts w:ascii="Adobe Caslon Pro" w:hAnsi="Adobe Caslon Pro"/>
              <w:sz w:val="20"/>
              <w:szCs w:val="20"/>
            </w:rPr>
            <w:t>Campbell</w:t>
          </w:r>
        </w:smartTag>
      </w:smartTag>
      <w:r w:rsidRPr="00D36248">
        <w:rPr>
          <w:rFonts w:ascii="Adobe Caslon Pro" w:hAnsi="Adobe Caslon Pro"/>
          <w:sz w:val="20"/>
          <w:szCs w:val="20"/>
        </w:rPr>
        <w:t>’s tin</w:t>
      </w:r>
    </w:p>
    <w:p w14:paraId="5662EF86" w14:textId="77777777" w:rsidR="00D36248" w:rsidRPr="00D36248" w:rsidRDefault="00D36248" w:rsidP="00D36248">
      <w:pPr>
        <w:rPr>
          <w:rFonts w:ascii="Adobe Caslon Pro" w:hAnsi="Adobe Caslon Pro"/>
          <w:b/>
          <w:sz w:val="20"/>
          <w:szCs w:val="20"/>
        </w:rPr>
      </w:pPr>
      <w:r w:rsidRPr="00D36248">
        <w:rPr>
          <w:rFonts w:ascii="Adobe Caslon Pro" w:hAnsi="Adobe Caslon Pro"/>
          <w:b/>
          <w:sz w:val="20"/>
          <w:szCs w:val="20"/>
        </w:rPr>
        <w:t>Absent?</w:t>
      </w:r>
    </w:p>
    <w:p w14:paraId="2C8BD0A8" w14:textId="77777777"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Check lesson plans near books or online</w:t>
      </w:r>
    </w:p>
    <w:p w14:paraId="0AD082DE" w14:textId="77777777"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 xml:space="preserve">Work </w:t>
      </w:r>
      <w:r w:rsidRPr="00D36248">
        <w:rPr>
          <w:rFonts w:ascii="Adobe Caslon Pro" w:hAnsi="Adobe Caslon Pro"/>
          <w:b/>
          <w:sz w:val="20"/>
          <w:szCs w:val="20"/>
        </w:rPr>
        <w:t xml:space="preserve">due </w:t>
      </w:r>
      <w:r w:rsidRPr="00D36248">
        <w:rPr>
          <w:rFonts w:ascii="Adobe Caslon Pro" w:hAnsi="Adobe Caslon Pro"/>
          <w:sz w:val="20"/>
          <w:szCs w:val="20"/>
          <w:u w:val="single"/>
        </w:rPr>
        <w:t xml:space="preserve">on the absent day </w:t>
      </w:r>
      <w:r w:rsidRPr="00D36248">
        <w:rPr>
          <w:rFonts w:ascii="Adobe Caslon Pro" w:hAnsi="Adobe Caslon Pro"/>
          <w:sz w:val="20"/>
          <w:szCs w:val="20"/>
        </w:rPr>
        <w:t xml:space="preserve">is due on </w:t>
      </w:r>
      <w:r w:rsidRPr="00D36248">
        <w:rPr>
          <w:rFonts w:ascii="Adobe Caslon Pro" w:hAnsi="Adobe Caslon Pro"/>
          <w:sz w:val="20"/>
          <w:szCs w:val="20"/>
          <w:u w:val="single"/>
        </w:rPr>
        <w:t>return</w:t>
      </w:r>
      <w:r w:rsidRPr="00D36248">
        <w:rPr>
          <w:rFonts w:ascii="Adobe Caslon Pro" w:hAnsi="Adobe Caslon Pro"/>
          <w:sz w:val="20"/>
          <w:szCs w:val="20"/>
        </w:rPr>
        <w:t xml:space="preserve">. </w:t>
      </w:r>
    </w:p>
    <w:p w14:paraId="7C393D36" w14:textId="77777777"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 xml:space="preserve">Read on ABSENT days, too </w:t>
      </w:r>
    </w:p>
    <w:p w14:paraId="3AEE3428" w14:textId="2FD45DC6"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 xml:space="preserve">Reading 30 min. + </w:t>
      </w:r>
      <w:r w:rsidR="00ED4017">
        <w:rPr>
          <w:rFonts w:ascii="Adobe Caslon Pro" w:hAnsi="Adobe Caslon Pro"/>
          <w:sz w:val="20"/>
          <w:szCs w:val="20"/>
        </w:rPr>
        <w:t>vocab.</w:t>
      </w:r>
      <w:r w:rsidRPr="00D36248">
        <w:rPr>
          <w:rFonts w:ascii="Adobe Caslon Pro" w:hAnsi="Adobe Caslon Pro"/>
          <w:sz w:val="20"/>
          <w:szCs w:val="20"/>
        </w:rPr>
        <w:t xml:space="preserve"> book </w:t>
      </w:r>
      <w:r w:rsidR="00ED4017">
        <w:rPr>
          <w:rFonts w:ascii="Adobe Caslon Pro" w:hAnsi="Adobe Caslon Pro"/>
          <w:sz w:val="20"/>
          <w:szCs w:val="20"/>
        </w:rPr>
        <w:t xml:space="preserve">are </w:t>
      </w:r>
      <w:r w:rsidRPr="00D36248">
        <w:rPr>
          <w:rFonts w:ascii="Adobe Caslon Pro" w:hAnsi="Adobe Caslon Pro"/>
          <w:sz w:val="20"/>
          <w:szCs w:val="20"/>
        </w:rPr>
        <w:t xml:space="preserve">due on the last day of the week even if absent the day before </w:t>
      </w:r>
      <w:r w:rsidRPr="00D36248">
        <w:rPr>
          <w:rFonts w:ascii="Adobe Caslon Pro" w:hAnsi="Adobe Caslon Pro"/>
          <w:sz w:val="20"/>
          <w:szCs w:val="20"/>
          <w:u w:val="single"/>
        </w:rPr>
        <w:t>unless</w:t>
      </w:r>
      <w:r w:rsidRPr="00D36248">
        <w:rPr>
          <w:rFonts w:ascii="Adobe Caslon Pro" w:hAnsi="Adobe Caslon Pro"/>
          <w:sz w:val="20"/>
          <w:szCs w:val="20"/>
        </w:rPr>
        <w:t xml:space="preserve"> there’s a note. </w:t>
      </w:r>
    </w:p>
    <w:p w14:paraId="5F53BFF7" w14:textId="77777777" w:rsidR="00D36248" w:rsidRPr="00D36248" w:rsidRDefault="00D36248" w:rsidP="00D36248">
      <w:pPr>
        <w:numPr>
          <w:ilvl w:val="0"/>
          <w:numId w:val="30"/>
        </w:numPr>
        <w:rPr>
          <w:rFonts w:ascii="Adobe Caslon Pro" w:hAnsi="Adobe Caslon Pro"/>
          <w:sz w:val="20"/>
          <w:szCs w:val="20"/>
        </w:rPr>
      </w:pPr>
      <w:r w:rsidRPr="00D36248">
        <w:rPr>
          <w:rFonts w:ascii="Adobe Caslon Pro" w:hAnsi="Adobe Caslon Pro"/>
          <w:sz w:val="20"/>
          <w:szCs w:val="20"/>
        </w:rPr>
        <w:t xml:space="preserve">Classwork= 1 day for each day missed + one </w:t>
      </w:r>
    </w:p>
    <w:p w14:paraId="30B00B1C" w14:textId="77777777" w:rsidR="00ED4017" w:rsidRDefault="00ED4017" w:rsidP="00D36248">
      <w:pPr>
        <w:rPr>
          <w:rFonts w:ascii="Adobe Caslon Pro" w:hAnsi="Adobe Caslon Pro"/>
          <w:b/>
          <w:sz w:val="20"/>
          <w:szCs w:val="20"/>
        </w:rPr>
      </w:pPr>
    </w:p>
    <w:p w14:paraId="5E44906F" w14:textId="77777777" w:rsidR="00ED4017" w:rsidRDefault="00ED4017" w:rsidP="00D36248">
      <w:pPr>
        <w:rPr>
          <w:rFonts w:ascii="Adobe Caslon Pro" w:hAnsi="Adobe Caslon Pro"/>
          <w:b/>
          <w:sz w:val="20"/>
          <w:szCs w:val="20"/>
        </w:rPr>
      </w:pPr>
    </w:p>
    <w:p w14:paraId="2AF853FA" w14:textId="6CA703AA" w:rsidR="00D36248" w:rsidRPr="00D36248" w:rsidRDefault="00D36248" w:rsidP="00D36248">
      <w:pPr>
        <w:rPr>
          <w:rFonts w:ascii="Adobe Caslon Pro" w:hAnsi="Adobe Caslon Pro"/>
          <w:b/>
          <w:sz w:val="20"/>
          <w:szCs w:val="20"/>
        </w:rPr>
      </w:pPr>
      <w:r w:rsidRPr="00D36248">
        <w:rPr>
          <w:rFonts w:ascii="Adobe Caslon Pro" w:hAnsi="Adobe Caslon Pro"/>
          <w:b/>
          <w:sz w:val="20"/>
          <w:szCs w:val="20"/>
        </w:rPr>
        <w:t>Responding to my request for attention</w:t>
      </w:r>
    </w:p>
    <w:p w14:paraId="13BA7138" w14:textId="77777777" w:rsidR="00D36248" w:rsidRPr="00D36248" w:rsidRDefault="00D36248" w:rsidP="00D36248">
      <w:pPr>
        <w:numPr>
          <w:ilvl w:val="0"/>
          <w:numId w:val="29"/>
        </w:numPr>
        <w:tabs>
          <w:tab w:val="clear" w:pos="360"/>
        </w:tabs>
        <w:rPr>
          <w:rFonts w:ascii="Adobe Caslon Pro" w:hAnsi="Adobe Caslon Pro"/>
          <w:sz w:val="20"/>
          <w:szCs w:val="20"/>
        </w:rPr>
      </w:pPr>
      <w:r w:rsidRPr="00D36248">
        <w:rPr>
          <w:rFonts w:ascii="Adobe Caslon Pro" w:hAnsi="Adobe Caslon Pro"/>
          <w:sz w:val="20"/>
          <w:szCs w:val="20"/>
        </w:rPr>
        <w:t xml:space="preserve">I will count down from 5. </w:t>
      </w:r>
      <w:r w:rsidRPr="00D36248">
        <w:rPr>
          <w:rFonts w:ascii="Adobe Caslon Pro" w:hAnsi="Adobe Caslon Pro"/>
          <w:b/>
          <w:sz w:val="20"/>
          <w:szCs w:val="20"/>
        </w:rPr>
        <w:t>Zero = silence</w:t>
      </w:r>
    </w:p>
    <w:p w14:paraId="0603B2F9" w14:textId="1089CF31" w:rsidR="00D36248" w:rsidRPr="00ED4017" w:rsidRDefault="00D36248" w:rsidP="00D36248">
      <w:pPr>
        <w:numPr>
          <w:ilvl w:val="0"/>
          <w:numId w:val="29"/>
        </w:numPr>
        <w:tabs>
          <w:tab w:val="clear" w:pos="360"/>
        </w:tabs>
        <w:rPr>
          <w:rFonts w:ascii="Adobe Caslon Pro" w:hAnsi="Adobe Caslon Pro"/>
          <w:sz w:val="20"/>
          <w:szCs w:val="20"/>
        </w:rPr>
      </w:pPr>
      <w:r w:rsidRPr="00D36248">
        <w:rPr>
          <w:rFonts w:ascii="Adobe Caslon Pro" w:hAnsi="Adobe Caslon Pro"/>
          <w:sz w:val="20"/>
          <w:szCs w:val="20"/>
        </w:rPr>
        <w:t>Counting up from zero= shorter passing period</w:t>
      </w:r>
    </w:p>
    <w:p w14:paraId="56F5A889" w14:textId="77777777" w:rsidR="00D36248" w:rsidRPr="00D36248" w:rsidRDefault="00D36248" w:rsidP="00D36248">
      <w:pPr>
        <w:rPr>
          <w:rFonts w:ascii="Adobe Caslon Pro" w:hAnsi="Adobe Caslon Pro"/>
          <w:b/>
          <w:sz w:val="20"/>
          <w:szCs w:val="20"/>
        </w:rPr>
      </w:pPr>
      <w:r w:rsidRPr="00D36248">
        <w:rPr>
          <w:rFonts w:ascii="Adobe Caslon Pro" w:hAnsi="Adobe Caslon Pro"/>
          <w:b/>
          <w:sz w:val="20"/>
          <w:szCs w:val="20"/>
        </w:rPr>
        <w:t>Finished with class work</w:t>
      </w:r>
    </w:p>
    <w:p w14:paraId="294F84CF" w14:textId="33173733" w:rsidR="00D36248" w:rsidRPr="00D36248" w:rsidRDefault="00D36248" w:rsidP="00D36248">
      <w:pPr>
        <w:numPr>
          <w:ilvl w:val="0"/>
          <w:numId w:val="29"/>
        </w:numPr>
        <w:rPr>
          <w:rFonts w:ascii="Adobe Caslon Pro" w:hAnsi="Adobe Caslon Pro"/>
          <w:b/>
          <w:sz w:val="20"/>
          <w:szCs w:val="20"/>
        </w:rPr>
      </w:pPr>
      <w:r w:rsidRPr="00D36248">
        <w:rPr>
          <w:rFonts w:ascii="Adobe Caslon Pro" w:hAnsi="Adobe Caslon Pro"/>
          <w:sz w:val="20"/>
          <w:szCs w:val="20"/>
        </w:rPr>
        <w:t>Read or do Lang. Arts work</w:t>
      </w:r>
      <w:r w:rsidR="00ED4017">
        <w:rPr>
          <w:rFonts w:ascii="Adobe Caslon Pro" w:hAnsi="Adobe Caslon Pro"/>
          <w:sz w:val="20"/>
          <w:szCs w:val="20"/>
        </w:rPr>
        <w:t xml:space="preserve"> or Freckle</w:t>
      </w:r>
    </w:p>
    <w:p w14:paraId="5538AE00" w14:textId="77777777" w:rsidR="00D36248" w:rsidRPr="00D36248" w:rsidRDefault="00D36248" w:rsidP="00D36248">
      <w:pPr>
        <w:rPr>
          <w:rFonts w:ascii="Adobe Caslon Pro" w:hAnsi="Adobe Caslon Pro"/>
          <w:b/>
          <w:sz w:val="20"/>
          <w:szCs w:val="20"/>
        </w:rPr>
      </w:pPr>
      <w:r w:rsidRPr="00D36248">
        <w:rPr>
          <w:rFonts w:ascii="Adobe Caslon Pro" w:hAnsi="Adobe Caslon Pro"/>
          <w:b/>
          <w:sz w:val="20"/>
          <w:szCs w:val="20"/>
        </w:rPr>
        <w:t>End of period class dismissal</w:t>
      </w:r>
    </w:p>
    <w:p w14:paraId="7A782976" w14:textId="77777777" w:rsidR="00D36248" w:rsidRPr="00D36248" w:rsidRDefault="00D36248" w:rsidP="00D36248">
      <w:pPr>
        <w:numPr>
          <w:ilvl w:val="0"/>
          <w:numId w:val="29"/>
        </w:numPr>
        <w:rPr>
          <w:rFonts w:ascii="Adobe Caslon Pro" w:hAnsi="Adobe Caslon Pro"/>
          <w:sz w:val="20"/>
          <w:szCs w:val="20"/>
        </w:rPr>
      </w:pPr>
      <w:r w:rsidRPr="00D36248">
        <w:rPr>
          <w:rFonts w:ascii="Adobe Caslon Pro" w:hAnsi="Adobe Caslon Pro"/>
          <w:sz w:val="20"/>
          <w:szCs w:val="20"/>
        </w:rPr>
        <w:t xml:space="preserve">Stay in seat until directed to go. </w:t>
      </w:r>
    </w:p>
    <w:p w14:paraId="6EDB908C" w14:textId="77777777" w:rsidR="00D36248" w:rsidRPr="00D36248" w:rsidRDefault="00D36248" w:rsidP="00D36248">
      <w:pPr>
        <w:rPr>
          <w:rFonts w:ascii="Adobe Caslon Pro" w:hAnsi="Adobe Caslon Pro"/>
          <w:b/>
          <w:sz w:val="20"/>
          <w:szCs w:val="20"/>
        </w:rPr>
      </w:pPr>
      <w:r w:rsidRPr="00D36248">
        <w:rPr>
          <w:rFonts w:ascii="Adobe Caslon Pro" w:hAnsi="Adobe Caslon Pro"/>
          <w:b/>
          <w:sz w:val="20"/>
          <w:szCs w:val="20"/>
        </w:rPr>
        <w:t>Turning in papers</w:t>
      </w:r>
    </w:p>
    <w:p w14:paraId="78452E49" w14:textId="77777777" w:rsidR="00D36248" w:rsidRPr="00D36248" w:rsidRDefault="00D36248" w:rsidP="00D36248">
      <w:pPr>
        <w:numPr>
          <w:ilvl w:val="0"/>
          <w:numId w:val="28"/>
        </w:numPr>
        <w:rPr>
          <w:rFonts w:ascii="Adobe Caslon Pro" w:hAnsi="Adobe Caslon Pro"/>
          <w:sz w:val="20"/>
          <w:szCs w:val="20"/>
        </w:rPr>
      </w:pPr>
      <w:r w:rsidRPr="00D36248">
        <w:rPr>
          <w:rFonts w:ascii="Adobe Caslon Pro" w:hAnsi="Adobe Caslon Pro"/>
          <w:sz w:val="20"/>
          <w:szCs w:val="20"/>
        </w:rPr>
        <w:t xml:space="preserve">Turn varied assignments in on different trays.  </w:t>
      </w:r>
    </w:p>
    <w:p w14:paraId="110DA839" w14:textId="32AB8221" w:rsidR="00D36248" w:rsidRPr="00D36248" w:rsidRDefault="00D36248" w:rsidP="00D36248">
      <w:pPr>
        <w:numPr>
          <w:ilvl w:val="0"/>
          <w:numId w:val="28"/>
        </w:numPr>
        <w:rPr>
          <w:rFonts w:ascii="Adobe Caslon Pro" w:hAnsi="Adobe Caslon Pro"/>
          <w:sz w:val="20"/>
          <w:szCs w:val="20"/>
        </w:rPr>
      </w:pPr>
      <w:r w:rsidRPr="00D36248">
        <w:rPr>
          <w:rFonts w:ascii="Adobe Caslon Pro" w:hAnsi="Adobe Caslon Pro"/>
          <w:sz w:val="20"/>
          <w:szCs w:val="20"/>
        </w:rPr>
        <w:t xml:space="preserve">Keep </w:t>
      </w:r>
      <w:r w:rsidR="009E3D09">
        <w:rPr>
          <w:rFonts w:ascii="Adobe Caslon Pro" w:hAnsi="Adobe Caslon Pro"/>
          <w:sz w:val="20"/>
          <w:szCs w:val="20"/>
        </w:rPr>
        <w:t>work</w:t>
      </w:r>
      <w:r w:rsidRPr="00D36248">
        <w:rPr>
          <w:rFonts w:ascii="Adobe Caslon Pro" w:hAnsi="Adobe Caslon Pro"/>
          <w:sz w:val="20"/>
          <w:szCs w:val="20"/>
        </w:rPr>
        <w:t xml:space="preserve"> until asked for</w:t>
      </w:r>
    </w:p>
    <w:p w14:paraId="53FB565E" w14:textId="77777777" w:rsidR="00D36248" w:rsidRPr="00D36248" w:rsidRDefault="00D36248" w:rsidP="00D36248">
      <w:pPr>
        <w:numPr>
          <w:ilvl w:val="0"/>
          <w:numId w:val="28"/>
        </w:numPr>
        <w:rPr>
          <w:rFonts w:ascii="Adobe Caslon Pro" w:hAnsi="Adobe Caslon Pro"/>
          <w:sz w:val="20"/>
          <w:szCs w:val="20"/>
        </w:rPr>
      </w:pPr>
      <w:r w:rsidRPr="00D36248">
        <w:rPr>
          <w:rFonts w:ascii="Adobe Caslon Pro" w:hAnsi="Adobe Caslon Pro"/>
          <w:sz w:val="20"/>
          <w:szCs w:val="20"/>
        </w:rPr>
        <w:t>“No name” papers = top tray</w:t>
      </w:r>
    </w:p>
    <w:p w14:paraId="6C2D2ECF" w14:textId="0AFFF3B6" w:rsidR="00D36248" w:rsidRPr="00D36248" w:rsidRDefault="009E3D09" w:rsidP="00D36248">
      <w:pPr>
        <w:rPr>
          <w:rFonts w:ascii="Adobe Caslon Pro" w:hAnsi="Adobe Caslon Pro"/>
          <w:b/>
          <w:sz w:val="20"/>
          <w:szCs w:val="20"/>
        </w:rPr>
      </w:pPr>
      <w:r>
        <w:rPr>
          <w:rFonts w:ascii="Adobe Caslon Pro" w:hAnsi="Adobe Caslon Pro"/>
          <w:b/>
          <w:sz w:val="20"/>
          <w:szCs w:val="20"/>
        </w:rPr>
        <w:t>Reading log – extra practice</w:t>
      </w:r>
      <w:bookmarkStart w:id="0" w:name="_GoBack"/>
      <w:bookmarkEnd w:id="0"/>
    </w:p>
    <w:p w14:paraId="1C69B329" w14:textId="77777777" w:rsidR="00D36248" w:rsidRPr="00D36248" w:rsidRDefault="00D36248" w:rsidP="00D36248">
      <w:pPr>
        <w:numPr>
          <w:ilvl w:val="0"/>
          <w:numId w:val="27"/>
        </w:numPr>
        <w:rPr>
          <w:rFonts w:ascii="Adobe Caslon Pro" w:hAnsi="Adobe Caslon Pro"/>
          <w:sz w:val="20"/>
          <w:szCs w:val="20"/>
        </w:rPr>
      </w:pPr>
      <w:r w:rsidRPr="00D36248">
        <w:rPr>
          <w:rFonts w:ascii="Adobe Caslon Pro" w:hAnsi="Adobe Caslon Pro"/>
          <w:sz w:val="20"/>
          <w:szCs w:val="20"/>
        </w:rPr>
        <w:t xml:space="preserve">read </w:t>
      </w:r>
      <w:r w:rsidRPr="00D36248">
        <w:rPr>
          <w:rFonts w:ascii="Adobe Caslon Pro" w:hAnsi="Adobe Caslon Pro"/>
          <w:b/>
          <w:sz w:val="20"/>
          <w:szCs w:val="20"/>
          <w:u w:val="single"/>
        </w:rPr>
        <w:t>30 minutes</w:t>
      </w:r>
      <w:r w:rsidRPr="00D36248">
        <w:rPr>
          <w:rFonts w:ascii="Adobe Caslon Pro" w:hAnsi="Adobe Caslon Pro"/>
          <w:sz w:val="20"/>
          <w:szCs w:val="20"/>
        </w:rPr>
        <w:t xml:space="preserve"> a night, tested through AR. </w:t>
      </w:r>
    </w:p>
    <w:p w14:paraId="1E0AFE65" w14:textId="46ED731F" w:rsidR="00D36248" w:rsidRPr="00D36248" w:rsidRDefault="00D36248" w:rsidP="00D36248">
      <w:pPr>
        <w:numPr>
          <w:ilvl w:val="0"/>
          <w:numId w:val="27"/>
        </w:numPr>
        <w:rPr>
          <w:rFonts w:ascii="Adobe Caslon Pro" w:hAnsi="Adobe Caslon Pro"/>
          <w:sz w:val="20"/>
          <w:szCs w:val="20"/>
        </w:rPr>
      </w:pPr>
      <w:r w:rsidRPr="00D36248">
        <w:rPr>
          <w:rFonts w:ascii="Adobe Caslon Pro" w:hAnsi="Adobe Caslon Pro"/>
          <w:b/>
          <w:sz w:val="20"/>
          <w:szCs w:val="20"/>
        </w:rPr>
        <w:t>√</w:t>
      </w:r>
      <w:r w:rsidRPr="00D36248">
        <w:rPr>
          <w:rFonts w:ascii="Adobe Caslon Pro" w:hAnsi="Adobe Caslon Pro"/>
          <w:sz w:val="20"/>
          <w:szCs w:val="20"/>
        </w:rPr>
        <w:t xml:space="preserve"> AR list, under </w:t>
      </w:r>
      <w:r w:rsidR="00ED4017">
        <w:rPr>
          <w:rFonts w:ascii="Adobe Caslon Pro" w:hAnsi="Adobe Caslon Pro"/>
          <w:b/>
          <w:sz w:val="20"/>
          <w:szCs w:val="20"/>
          <w:u w:val="single"/>
        </w:rPr>
        <w:t>5</w:t>
      </w:r>
      <w:r w:rsidRPr="00D36248">
        <w:rPr>
          <w:rFonts w:ascii="Adobe Caslon Pro" w:hAnsi="Adobe Caslon Pro"/>
          <w:b/>
          <w:sz w:val="20"/>
          <w:szCs w:val="20"/>
          <w:u w:val="single"/>
        </w:rPr>
        <w:t xml:space="preserve"> points</w:t>
      </w:r>
      <w:r w:rsidRPr="00D36248">
        <w:rPr>
          <w:rFonts w:ascii="Adobe Caslon Pro" w:hAnsi="Adobe Caslon Pro"/>
          <w:sz w:val="20"/>
          <w:szCs w:val="20"/>
        </w:rPr>
        <w:t>? MUST ASK ME 1</w:t>
      </w:r>
      <w:r w:rsidRPr="00D36248">
        <w:rPr>
          <w:rFonts w:ascii="Adobe Caslon Pro" w:hAnsi="Adobe Caslon Pro"/>
          <w:sz w:val="20"/>
          <w:szCs w:val="20"/>
          <w:vertAlign w:val="superscript"/>
        </w:rPr>
        <w:t>st</w:t>
      </w:r>
      <w:r w:rsidRPr="00D36248">
        <w:rPr>
          <w:rFonts w:ascii="Adobe Caslon Pro" w:hAnsi="Adobe Caslon Pro"/>
          <w:sz w:val="20"/>
          <w:szCs w:val="20"/>
        </w:rPr>
        <w:t>!</w:t>
      </w:r>
    </w:p>
    <w:p w14:paraId="26CE1BA5" w14:textId="74DCF82F" w:rsidR="00D36248" w:rsidRPr="00D36248" w:rsidRDefault="00ED4017" w:rsidP="00D36248">
      <w:pPr>
        <w:numPr>
          <w:ilvl w:val="0"/>
          <w:numId w:val="27"/>
        </w:numPr>
        <w:rPr>
          <w:rFonts w:ascii="Adobe Caslon Pro" w:hAnsi="Adobe Caslon Pro"/>
          <w:sz w:val="20"/>
          <w:szCs w:val="20"/>
        </w:rPr>
      </w:pPr>
      <w:r>
        <w:rPr>
          <w:rFonts w:ascii="Adobe Caslon Pro" w:hAnsi="Adobe Caslon Pro"/>
          <w:sz w:val="20"/>
          <w:szCs w:val="20"/>
        </w:rPr>
        <w:t>Strong summarizing</w:t>
      </w:r>
      <w:r w:rsidR="00D36248" w:rsidRPr="00D36248">
        <w:rPr>
          <w:rFonts w:ascii="Adobe Caslon Pro" w:hAnsi="Adobe Caslon Pro"/>
          <w:sz w:val="20"/>
          <w:szCs w:val="20"/>
        </w:rPr>
        <w:t xml:space="preserve">=better AR scores </w:t>
      </w:r>
    </w:p>
    <w:p w14:paraId="4C075033" w14:textId="77777777" w:rsidR="00D36248" w:rsidRPr="00D36248" w:rsidRDefault="00D36248" w:rsidP="00D36248">
      <w:pPr>
        <w:numPr>
          <w:ilvl w:val="0"/>
          <w:numId w:val="27"/>
        </w:numPr>
        <w:rPr>
          <w:rFonts w:ascii="Adobe Caslon Pro" w:hAnsi="Adobe Caslon Pro"/>
          <w:sz w:val="20"/>
          <w:szCs w:val="20"/>
        </w:rPr>
      </w:pPr>
      <w:r w:rsidRPr="00D36248">
        <w:rPr>
          <w:rFonts w:ascii="Adobe Caslon Pro" w:hAnsi="Adobe Caslon Pro"/>
          <w:sz w:val="20"/>
          <w:szCs w:val="20"/>
        </w:rPr>
        <w:t xml:space="preserve">INITIALS are not </w:t>
      </w:r>
      <w:r w:rsidRPr="00D36248">
        <w:rPr>
          <w:rFonts w:ascii="Adobe Caslon Pro" w:hAnsi="Adobe Caslon Pro"/>
          <w:sz w:val="20"/>
          <w:szCs w:val="20"/>
          <w:u w:val="single"/>
        </w:rPr>
        <w:t>signatures</w:t>
      </w:r>
    </w:p>
    <w:p w14:paraId="4F9C8466" w14:textId="7843838C" w:rsidR="00D36248" w:rsidRDefault="00D36248" w:rsidP="00D36248">
      <w:pPr>
        <w:numPr>
          <w:ilvl w:val="0"/>
          <w:numId w:val="27"/>
        </w:numPr>
        <w:rPr>
          <w:rFonts w:ascii="Adobe Caslon Pro" w:hAnsi="Adobe Caslon Pro"/>
          <w:sz w:val="20"/>
          <w:szCs w:val="20"/>
        </w:rPr>
      </w:pPr>
      <w:r w:rsidRPr="00D36248">
        <w:rPr>
          <w:rFonts w:ascii="Adobe Caslon Pro" w:hAnsi="Adobe Caslon Pro"/>
          <w:sz w:val="20"/>
          <w:szCs w:val="20"/>
        </w:rPr>
        <w:t>1 signature= 25%, 2= 50%, 3=75%, 4=100%</w:t>
      </w:r>
    </w:p>
    <w:p w14:paraId="511A9A01" w14:textId="0492F3DB" w:rsidR="008775D7" w:rsidRDefault="008775D7" w:rsidP="008775D7">
      <w:pPr>
        <w:rPr>
          <w:rFonts w:ascii="Adobe Caslon Pro" w:hAnsi="Adobe Caslon Pro"/>
          <w:sz w:val="20"/>
          <w:szCs w:val="20"/>
        </w:rPr>
      </w:pPr>
    </w:p>
    <w:p w14:paraId="14A1C3B8" w14:textId="1CDE354D" w:rsidR="008775D7" w:rsidRDefault="008775D7" w:rsidP="008775D7">
      <w:pPr>
        <w:rPr>
          <w:rFonts w:ascii="Adobe Caslon Pro" w:hAnsi="Adobe Caslon Pro"/>
          <w:sz w:val="20"/>
          <w:szCs w:val="20"/>
        </w:rPr>
      </w:pPr>
    </w:p>
    <w:p w14:paraId="13AF7B14" w14:textId="4E117945" w:rsidR="008775D7" w:rsidRDefault="008775D7" w:rsidP="008775D7">
      <w:pPr>
        <w:rPr>
          <w:rFonts w:ascii="Adobe Caslon Pro" w:hAnsi="Adobe Caslon Pro"/>
          <w:sz w:val="20"/>
          <w:szCs w:val="20"/>
        </w:rPr>
      </w:pPr>
    </w:p>
    <w:p w14:paraId="0F661F17" w14:textId="77777777" w:rsidR="008775D7" w:rsidRPr="00D36248" w:rsidRDefault="008775D7" w:rsidP="008775D7">
      <w:pPr>
        <w:rPr>
          <w:rFonts w:ascii="Adobe Caslon Pro" w:hAnsi="Adobe Caslon Pro"/>
          <w:sz w:val="20"/>
          <w:szCs w:val="20"/>
        </w:rPr>
      </w:pPr>
    </w:p>
    <w:p w14:paraId="4FCE404B" w14:textId="77777777" w:rsidR="00625F63" w:rsidRDefault="00625F63" w:rsidP="00D36248">
      <w:pPr>
        <w:rPr>
          <w:rFonts w:ascii="Adobe Caslon Pro" w:hAnsi="Adobe Caslon Pro"/>
          <w:b/>
          <w:sz w:val="20"/>
          <w:szCs w:val="20"/>
        </w:rPr>
        <w:sectPr w:rsidR="00625F63" w:rsidSect="00D36248">
          <w:type w:val="continuous"/>
          <w:pgSz w:w="12240" w:h="15840"/>
          <w:pgMar w:top="540" w:right="360" w:bottom="720" w:left="500" w:header="360" w:footer="720" w:gutter="0"/>
          <w:cols w:num="2" w:space="720" w:equalWidth="0">
            <w:col w:w="5440" w:space="610"/>
            <w:col w:w="5330"/>
          </w:cols>
          <w:docGrid w:linePitch="360"/>
        </w:sectPr>
      </w:pPr>
    </w:p>
    <w:p w14:paraId="33CC9FC7" w14:textId="3C3262D2" w:rsidR="00625F63" w:rsidRDefault="00D36248" w:rsidP="00D36248">
      <w:pPr>
        <w:rPr>
          <w:rFonts w:ascii="Adobe Caslon Pro" w:hAnsi="Adobe Caslon Pro"/>
          <w:b/>
          <w:sz w:val="20"/>
          <w:szCs w:val="20"/>
        </w:rPr>
        <w:sectPr w:rsidR="00625F63" w:rsidSect="00625F63">
          <w:type w:val="continuous"/>
          <w:pgSz w:w="12240" w:h="15840"/>
          <w:pgMar w:top="540" w:right="360" w:bottom="720" w:left="500" w:header="360" w:footer="720" w:gutter="0"/>
          <w:cols w:space="610"/>
          <w:docGrid w:linePitch="360"/>
        </w:sectPr>
      </w:pPr>
      <w:r>
        <w:rPr>
          <w:rFonts w:ascii="Adobe Caslon Pro" w:hAnsi="Adobe Caslon Pro"/>
          <w:b/>
          <w:sz w:val="20"/>
          <w:szCs w:val="20"/>
        </w:rPr>
        <w:lastRenderedPageBreak/>
        <w:t xml:space="preserve">         </w:t>
      </w:r>
      <w:r w:rsidRPr="00D36248">
        <w:rPr>
          <w:rFonts w:ascii="Adobe Caslon Pro" w:hAnsi="Adobe Caslon Pro"/>
          <w:b/>
          <w:sz w:val="20"/>
          <w:szCs w:val="20"/>
        </w:rPr>
        <w:t>Format</w:t>
      </w:r>
      <w:r>
        <w:rPr>
          <w:rFonts w:ascii="Adobe Caslon Pro" w:hAnsi="Adobe Caslon Pro"/>
          <w:b/>
          <w:sz w:val="20"/>
          <w:szCs w:val="20"/>
        </w:rPr>
        <w:t xml:space="preserve"> of </w:t>
      </w:r>
      <w:r w:rsidR="00AB7057">
        <w:rPr>
          <w:rFonts w:ascii="Adobe Caslon Pro" w:hAnsi="Adobe Caslon Pro"/>
          <w:b/>
          <w:sz w:val="20"/>
          <w:szCs w:val="20"/>
        </w:rPr>
        <w:t>Reading Log Practic</w:t>
      </w:r>
      <w:r w:rsidR="000E4FA8">
        <w:rPr>
          <w:rFonts w:ascii="Adobe Caslon Pro" w:hAnsi="Adobe Caslon Pro"/>
          <w:b/>
          <w:sz w:val="20"/>
          <w:szCs w:val="20"/>
        </w:rPr>
        <w:t>e</w:t>
      </w:r>
    </w:p>
    <w:p w14:paraId="3068B739" w14:textId="64706D82" w:rsidR="00D36248" w:rsidRPr="00D36248" w:rsidRDefault="00DF78FE" w:rsidP="000E4FA8">
      <w:pPr>
        <w:spacing w:before="100" w:beforeAutospacing="1" w:after="100" w:afterAutospacing="1"/>
        <w:rPr>
          <w:rFonts w:ascii="Adobe Caslon Pro" w:hAnsi="Adobe Caslon Pro"/>
          <w:sz w:val="20"/>
          <w:szCs w:val="20"/>
        </w:rPr>
        <w:sectPr w:rsidR="00D36248" w:rsidRPr="00D36248" w:rsidSect="000E4FA8">
          <w:type w:val="continuous"/>
          <w:pgSz w:w="12240" w:h="15840"/>
          <w:pgMar w:top="540" w:right="360" w:bottom="720" w:left="500" w:header="360" w:footer="720" w:gutter="0"/>
          <w:cols w:space="610"/>
          <w:docGrid w:linePitch="360"/>
        </w:sectPr>
      </w:pPr>
      <w:r w:rsidRPr="00B5390B">
        <w:rPr>
          <w:noProof/>
        </w:rPr>
        <w:pict w14:anchorId="4D936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54.25pt;height:609pt;visibility:visible;mso-wrap-style:square">
            <v:imagedata r:id="rId17" o:title=""/>
          </v:shape>
        </w:pict>
      </w:r>
    </w:p>
    <w:p w14:paraId="334BAA83" w14:textId="77777777" w:rsidR="00D36248" w:rsidRPr="00D36248" w:rsidRDefault="00D36248" w:rsidP="000E4FA8">
      <w:pPr>
        <w:spacing w:before="100" w:beforeAutospacing="1" w:after="100" w:afterAutospacing="1"/>
        <w:rPr>
          <w:sz w:val="22"/>
        </w:rPr>
        <w:sectPr w:rsidR="00D36248" w:rsidRPr="00D36248" w:rsidSect="00D36248">
          <w:type w:val="continuous"/>
          <w:pgSz w:w="12240" w:h="15840"/>
          <w:pgMar w:top="540" w:right="360" w:bottom="720" w:left="500" w:header="360" w:footer="720" w:gutter="0"/>
          <w:cols w:space="720"/>
          <w:docGrid w:linePitch="360"/>
        </w:sectPr>
      </w:pPr>
    </w:p>
    <w:p w14:paraId="78D92479" w14:textId="77777777" w:rsidR="00D36248" w:rsidRPr="00D36248" w:rsidRDefault="00D36248" w:rsidP="000E4FA8">
      <w:pPr>
        <w:spacing w:before="100" w:beforeAutospacing="1" w:after="100" w:afterAutospacing="1"/>
        <w:rPr>
          <w:sz w:val="22"/>
        </w:rPr>
      </w:pPr>
    </w:p>
    <w:p w14:paraId="3D5941B3" w14:textId="225642F0" w:rsidR="00AF6172" w:rsidRPr="00AF6172" w:rsidRDefault="00AF6172">
      <w:pPr>
        <w:rPr>
          <w:sz w:val="20"/>
          <w:szCs w:val="20"/>
        </w:rPr>
      </w:pPr>
    </w:p>
    <w:sectPr w:rsidR="00AF6172" w:rsidRPr="00AF6172" w:rsidSect="00D36248">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C4BEB" w14:textId="77777777" w:rsidR="003D1809" w:rsidRDefault="003D1809">
      <w:r>
        <w:separator/>
      </w:r>
    </w:p>
  </w:endnote>
  <w:endnote w:type="continuationSeparator" w:id="0">
    <w:p w14:paraId="31FB0C15" w14:textId="77777777" w:rsidR="003D1809" w:rsidRDefault="003D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Andale Sans for VST">
    <w:altName w:val="Segoe UI"/>
    <w:charset w:val="00"/>
    <w:family w:val="swiss"/>
    <w:pitch w:val="variable"/>
    <w:sig w:usb0="00000001" w:usb1="000004E8" w:usb2="00000000" w:usb3="00000000" w:csb0="00000003" w:csb1="00000000"/>
  </w:font>
  <w:font w:name="Arabic Typesetting">
    <w:charset w:val="B2"/>
    <w:family w:val="script"/>
    <w:pitch w:val="variable"/>
    <w:sig w:usb0="80002007" w:usb1="80000000"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A40BA" w14:textId="77777777" w:rsidR="003D1809" w:rsidRDefault="003D1809">
      <w:r>
        <w:separator/>
      </w:r>
    </w:p>
  </w:footnote>
  <w:footnote w:type="continuationSeparator" w:id="0">
    <w:p w14:paraId="3534FB85" w14:textId="77777777" w:rsidR="003D1809" w:rsidRDefault="003D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05B5" w14:textId="77777777" w:rsidR="00C46AEA" w:rsidRDefault="00C46AEA" w:rsidP="0048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2660A"/>
    <w:multiLevelType w:val="multilevel"/>
    <w:tmpl w:val="5A3E81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32C5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51D079C"/>
    <w:multiLevelType w:val="hybridMultilevel"/>
    <w:tmpl w:val="3314E22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1A6245"/>
    <w:multiLevelType w:val="hybridMultilevel"/>
    <w:tmpl w:val="73E0F20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8652F5"/>
    <w:multiLevelType w:val="hybridMultilevel"/>
    <w:tmpl w:val="A4ACF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05907"/>
    <w:multiLevelType w:val="hybridMultilevel"/>
    <w:tmpl w:val="93DA7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DE4780"/>
    <w:multiLevelType w:val="hybridMultilevel"/>
    <w:tmpl w:val="81EA745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887A02"/>
    <w:multiLevelType w:val="multilevel"/>
    <w:tmpl w:val="7E7E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95FF6"/>
    <w:multiLevelType w:val="hybridMultilevel"/>
    <w:tmpl w:val="71FC622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B37114"/>
    <w:multiLevelType w:val="multilevel"/>
    <w:tmpl w:val="39ECA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12622"/>
    <w:multiLevelType w:val="hybridMultilevel"/>
    <w:tmpl w:val="67967AB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B068EB"/>
    <w:multiLevelType w:val="hybridMultilevel"/>
    <w:tmpl w:val="1444DC62"/>
    <w:lvl w:ilvl="0" w:tplc="00010409">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15:restartNumberingAfterBreak="0">
    <w:nsid w:val="513D4C80"/>
    <w:multiLevelType w:val="hybridMultilevel"/>
    <w:tmpl w:val="402646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532F71"/>
    <w:multiLevelType w:val="hybridMultilevel"/>
    <w:tmpl w:val="B2366E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2F5AE5"/>
    <w:multiLevelType w:val="hybridMultilevel"/>
    <w:tmpl w:val="A63A8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5170A5"/>
    <w:multiLevelType w:val="hybridMultilevel"/>
    <w:tmpl w:val="5A3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E7D08"/>
    <w:multiLevelType w:val="hybridMultilevel"/>
    <w:tmpl w:val="C3949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652063"/>
    <w:multiLevelType w:val="hybridMultilevel"/>
    <w:tmpl w:val="542CA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8E76C5"/>
    <w:multiLevelType w:val="multilevel"/>
    <w:tmpl w:val="B2366EA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4A3667"/>
    <w:multiLevelType w:val="hybridMultilevel"/>
    <w:tmpl w:val="BDD04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D73AC4"/>
    <w:multiLevelType w:val="multilevel"/>
    <w:tmpl w:val="7838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15"/>
  </w:num>
  <w:num w:numId="4">
    <w:abstractNumId w:val="29"/>
  </w:num>
  <w:num w:numId="5">
    <w:abstractNumId w:val="26"/>
  </w:num>
  <w:num w:numId="6">
    <w:abstractNumId w:val="14"/>
  </w:num>
  <w:num w:numId="7">
    <w:abstractNumId w:val="27"/>
  </w:num>
  <w:num w:numId="8">
    <w:abstractNumId w:val="11"/>
  </w:num>
  <w:num w:numId="9">
    <w:abstractNumId w:val="19"/>
  </w:num>
  <w:num w:numId="10">
    <w:abstractNumId w:val="30"/>
  </w:num>
  <w:num w:numId="11">
    <w:abstractNumId w:val="25"/>
  </w:num>
  <w:num w:numId="12">
    <w:abstractNumId w:val="10"/>
  </w:num>
  <w:num w:numId="13">
    <w:abstractNumId w:val="23"/>
  </w:num>
  <w:num w:numId="14">
    <w:abstractNumId w:val="28"/>
  </w:num>
  <w:num w:numId="15">
    <w:abstractNumId w:val="13"/>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21"/>
  </w:num>
  <w:num w:numId="27">
    <w:abstractNumId w:val="12"/>
  </w:num>
  <w:num w:numId="28">
    <w:abstractNumId w:val="18"/>
  </w:num>
  <w:num w:numId="29">
    <w:abstractNumId w:val="16"/>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E33"/>
    <w:rsid w:val="000E4FA8"/>
    <w:rsid w:val="000E6E33"/>
    <w:rsid w:val="001118C4"/>
    <w:rsid w:val="00175B5E"/>
    <w:rsid w:val="00193981"/>
    <w:rsid w:val="0019432D"/>
    <w:rsid w:val="001A0267"/>
    <w:rsid w:val="00391933"/>
    <w:rsid w:val="003A1C81"/>
    <w:rsid w:val="003D1809"/>
    <w:rsid w:val="003D716E"/>
    <w:rsid w:val="0042558E"/>
    <w:rsid w:val="00481F5A"/>
    <w:rsid w:val="00485712"/>
    <w:rsid w:val="004946CE"/>
    <w:rsid w:val="004E1CB0"/>
    <w:rsid w:val="00540FF1"/>
    <w:rsid w:val="00544253"/>
    <w:rsid w:val="005C3665"/>
    <w:rsid w:val="00625F63"/>
    <w:rsid w:val="006519DF"/>
    <w:rsid w:val="006B098A"/>
    <w:rsid w:val="006C26AD"/>
    <w:rsid w:val="006F01AB"/>
    <w:rsid w:val="00745DED"/>
    <w:rsid w:val="00822DD3"/>
    <w:rsid w:val="00845239"/>
    <w:rsid w:val="008619C2"/>
    <w:rsid w:val="008775D7"/>
    <w:rsid w:val="00916A91"/>
    <w:rsid w:val="009847F9"/>
    <w:rsid w:val="009E3D09"/>
    <w:rsid w:val="009F0787"/>
    <w:rsid w:val="00A103E9"/>
    <w:rsid w:val="00AB7057"/>
    <w:rsid w:val="00AF6172"/>
    <w:rsid w:val="00B042FF"/>
    <w:rsid w:val="00B8215E"/>
    <w:rsid w:val="00B9671D"/>
    <w:rsid w:val="00C14127"/>
    <w:rsid w:val="00C46AEA"/>
    <w:rsid w:val="00C961C9"/>
    <w:rsid w:val="00CA1227"/>
    <w:rsid w:val="00D16709"/>
    <w:rsid w:val="00D3265B"/>
    <w:rsid w:val="00D36248"/>
    <w:rsid w:val="00D51DFB"/>
    <w:rsid w:val="00D63718"/>
    <w:rsid w:val="00DB7844"/>
    <w:rsid w:val="00DF78FE"/>
    <w:rsid w:val="00E32A7A"/>
    <w:rsid w:val="00E46E9D"/>
    <w:rsid w:val="00ED4017"/>
    <w:rsid w:val="00F36AA1"/>
    <w:rsid w:val="00F560AC"/>
    <w:rsid w:val="00FB13CC"/>
    <w:rsid w:val="00FC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3872AF14"/>
  <w15:chartTrackingRefBased/>
  <w15:docId w15:val="{3E883A99-B018-467C-9CBC-FAC9C9B0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787"/>
    <w:rPr>
      <w:sz w:val="24"/>
      <w:szCs w:val="24"/>
    </w:rPr>
  </w:style>
  <w:style w:type="paragraph" w:styleId="Heading1">
    <w:name w:val="heading 1"/>
    <w:basedOn w:val="Normal"/>
    <w:qFormat/>
    <w:rsid w:val="00AF6172"/>
    <w:pPr>
      <w:spacing w:before="100" w:beforeAutospacing="1" w:after="100" w:afterAutospacing="1"/>
      <w:outlineLvl w:val="0"/>
    </w:pPr>
    <w:rPr>
      <w:b/>
      <w:bCs/>
      <w:kern w:val="36"/>
      <w:sz w:val="48"/>
      <w:szCs w:val="48"/>
    </w:rPr>
  </w:style>
  <w:style w:type="paragraph" w:styleId="Heading2">
    <w:name w:val="heading 2"/>
    <w:basedOn w:val="Normal"/>
    <w:next w:val="Normal"/>
    <w:qFormat/>
    <w:rsid w:val="00F36AA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xtsm">
    <w:name w:val="txtsm"/>
    <w:basedOn w:val="DefaultParagraphFont"/>
    <w:rsid w:val="00AF6172"/>
  </w:style>
  <w:style w:type="paragraph" w:styleId="Title">
    <w:name w:val="Title"/>
    <w:basedOn w:val="Normal"/>
    <w:qFormat/>
    <w:rsid w:val="00AF6172"/>
    <w:pPr>
      <w:spacing w:before="100" w:beforeAutospacing="1" w:after="100" w:afterAutospacing="1"/>
    </w:pPr>
  </w:style>
  <w:style w:type="character" w:customStyle="1" w:styleId="txtsm1">
    <w:name w:val="txtsm1"/>
    <w:rsid w:val="00AF6172"/>
    <w:rPr>
      <w:rFonts w:ascii="Arial" w:hAnsi="Arial" w:cs="Arial" w:hint="default"/>
      <w:sz w:val="13"/>
      <w:szCs w:val="13"/>
    </w:rPr>
  </w:style>
  <w:style w:type="character" w:styleId="Hyperlink">
    <w:name w:val="Hyperlink"/>
    <w:rsid w:val="00E46E9D"/>
    <w:rPr>
      <w:color w:val="0000FF"/>
      <w:u w:val="single"/>
    </w:rPr>
  </w:style>
  <w:style w:type="character" w:customStyle="1" w:styleId="grame">
    <w:name w:val="grame"/>
    <w:basedOn w:val="DefaultParagraphFont"/>
    <w:rsid w:val="009F0787"/>
  </w:style>
  <w:style w:type="character" w:customStyle="1" w:styleId="spelle">
    <w:name w:val="spelle"/>
    <w:basedOn w:val="DefaultParagraphFont"/>
    <w:rsid w:val="009F0787"/>
  </w:style>
  <w:style w:type="paragraph" w:styleId="Header">
    <w:name w:val="header"/>
    <w:basedOn w:val="Normal"/>
    <w:rsid w:val="00D36248"/>
    <w:pPr>
      <w:tabs>
        <w:tab w:val="center" w:pos="4320"/>
        <w:tab w:val="right" w:pos="8640"/>
      </w:tabs>
    </w:pPr>
    <w:rPr>
      <w:rFonts w:ascii="Times" w:eastAsia="Times" w:hAnsi="Times"/>
      <w:szCs w:val="20"/>
    </w:rPr>
  </w:style>
  <w:style w:type="paragraph" w:styleId="Footer">
    <w:name w:val="footer"/>
    <w:basedOn w:val="Normal"/>
    <w:rsid w:val="00D36248"/>
    <w:pPr>
      <w:tabs>
        <w:tab w:val="center" w:pos="4320"/>
        <w:tab w:val="right" w:pos="8640"/>
      </w:tabs>
    </w:pPr>
  </w:style>
  <w:style w:type="table" w:styleId="TableGrid">
    <w:name w:val="Table Grid"/>
    <w:basedOn w:val="TableNormal"/>
    <w:rsid w:val="00D1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5DED"/>
    <w:rPr>
      <w:color w:val="954F72" w:themeColor="followedHyperlink"/>
      <w:u w:val="single"/>
    </w:rPr>
  </w:style>
  <w:style w:type="character" w:styleId="UnresolvedMention">
    <w:name w:val="Unresolved Mention"/>
    <w:basedOn w:val="DefaultParagraphFont"/>
    <w:uiPriority w:val="99"/>
    <w:semiHidden/>
    <w:unhideWhenUsed/>
    <w:rsid w:val="00ED4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4744">
      <w:bodyDiv w:val="1"/>
      <w:marLeft w:val="0"/>
      <w:marRight w:val="0"/>
      <w:marTop w:val="0"/>
      <w:marBottom w:val="0"/>
      <w:divBdr>
        <w:top w:val="none" w:sz="0" w:space="0" w:color="auto"/>
        <w:left w:val="none" w:sz="0" w:space="0" w:color="auto"/>
        <w:bottom w:val="none" w:sz="0" w:space="0" w:color="auto"/>
        <w:right w:val="none" w:sz="0" w:space="0" w:color="auto"/>
      </w:divBdr>
      <w:divsChild>
        <w:div w:id="105348213">
          <w:marLeft w:val="0"/>
          <w:marRight w:val="0"/>
          <w:marTop w:val="0"/>
          <w:marBottom w:val="0"/>
          <w:divBdr>
            <w:top w:val="none" w:sz="0" w:space="0" w:color="auto"/>
            <w:left w:val="none" w:sz="0" w:space="0" w:color="auto"/>
            <w:bottom w:val="none" w:sz="0" w:space="0" w:color="auto"/>
            <w:right w:val="none" w:sz="0" w:space="0" w:color="auto"/>
          </w:divBdr>
        </w:div>
        <w:div w:id="351802433">
          <w:marLeft w:val="0"/>
          <w:marRight w:val="0"/>
          <w:marTop w:val="0"/>
          <w:marBottom w:val="0"/>
          <w:divBdr>
            <w:top w:val="none" w:sz="0" w:space="0" w:color="auto"/>
            <w:left w:val="none" w:sz="0" w:space="0" w:color="auto"/>
            <w:bottom w:val="none" w:sz="0" w:space="0" w:color="auto"/>
            <w:right w:val="none" w:sz="0" w:space="0" w:color="auto"/>
          </w:divBdr>
        </w:div>
        <w:div w:id="429475011">
          <w:marLeft w:val="0"/>
          <w:marRight w:val="0"/>
          <w:marTop w:val="0"/>
          <w:marBottom w:val="0"/>
          <w:divBdr>
            <w:top w:val="none" w:sz="0" w:space="0" w:color="auto"/>
            <w:left w:val="none" w:sz="0" w:space="0" w:color="auto"/>
            <w:bottom w:val="none" w:sz="0" w:space="0" w:color="auto"/>
            <w:right w:val="none" w:sz="0" w:space="0" w:color="auto"/>
          </w:divBdr>
        </w:div>
        <w:div w:id="590167038">
          <w:marLeft w:val="0"/>
          <w:marRight w:val="0"/>
          <w:marTop w:val="0"/>
          <w:marBottom w:val="0"/>
          <w:divBdr>
            <w:top w:val="none" w:sz="0" w:space="0" w:color="auto"/>
            <w:left w:val="none" w:sz="0" w:space="0" w:color="auto"/>
            <w:bottom w:val="none" w:sz="0" w:space="0" w:color="auto"/>
            <w:right w:val="none" w:sz="0" w:space="0" w:color="auto"/>
          </w:divBdr>
        </w:div>
        <w:div w:id="1018774875">
          <w:marLeft w:val="0"/>
          <w:marRight w:val="0"/>
          <w:marTop w:val="0"/>
          <w:marBottom w:val="0"/>
          <w:divBdr>
            <w:top w:val="none" w:sz="0" w:space="0" w:color="auto"/>
            <w:left w:val="none" w:sz="0" w:space="0" w:color="auto"/>
            <w:bottom w:val="none" w:sz="0" w:space="0" w:color="auto"/>
            <w:right w:val="none" w:sz="0" w:space="0" w:color="auto"/>
          </w:divBdr>
        </w:div>
        <w:div w:id="1319847207">
          <w:marLeft w:val="0"/>
          <w:marRight w:val="0"/>
          <w:marTop w:val="0"/>
          <w:marBottom w:val="0"/>
          <w:divBdr>
            <w:top w:val="none" w:sz="0" w:space="0" w:color="auto"/>
            <w:left w:val="none" w:sz="0" w:space="0" w:color="auto"/>
            <w:bottom w:val="none" w:sz="0" w:space="0" w:color="auto"/>
            <w:right w:val="none" w:sz="0" w:space="0" w:color="auto"/>
          </w:divBdr>
        </w:div>
      </w:divsChild>
    </w:div>
    <w:div w:id="589120616">
      <w:bodyDiv w:val="1"/>
      <w:marLeft w:val="0"/>
      <w:marRight w:val="0"/>
      <w:marTop w:val="0"/>
      <w:marBottom w:val="0"/>
      <w:divBdr>
        <w:top w:val="none" w:sz="0" w:space="0" w:color="auto"/>
        <w:left w:val="none" w:sz="0" w:space="0" w:color="auto"/>
        <w:bottom w:val="none" w:sz="0" w:space="0" w:color="auto"/>
        <w:right w:val="none" w:sz="0" w:space="0" w:color="auto"/>
      </w:divBdr>
      <w:divsChild>
        <w:div w:id="1425110962">
          <w:marLeft w:val="0"/>
          <w:marRight w:val="0"/>
          <w:marTop w:val="0"/>
          <w:marBottom w:val="0"/>
          <w:divBdr>
            <w:top w:val="none" w:sz="0" w:space="0" w:color="auto"/>
            <w:left w:val="none" w:sz="0" w:space="0" w:color="auto"/>
            <w:bottom w:val="none" w:sz="0" w:space="0" w:color="auto"/>
            <w:right w:val="none" w:sz="0" w:space="0" w:color="auto"/>
          </w:divBdr>
        </w:div>
      </w:divsChild>
    </w:div>
    <w:div w:id="1151753690">
      <w:bodyDiv w:val="1"/>
      <w:marLeft w:val="0"/>
      <w:marRight w:val="0"/>
      <w:marTop w:val="0"/>
      <w:marBottom w:val="0"/>
      <w:divBdr>
        <w:top w:val="none" w:sz="0" w:space="0" w:color="auto"/>
        <w:left w:val="none" w:sz="0" w:space="0" w:color="auto"/>
        <w:bottom w:val="none" w:sz="0" w:space="0" w:color="auto"/>
        <w:right w:val="none" w:sz="0" w:space="0" w:color="auto"/>
      </w:divBdr>
    </w:div>
    <w:div w:id="1870561108">
      <w:bodyDiv w:val="1"/>
      <w:marLeft w:val="0"/>
      <w:marRight w:val="0"/>
      <w:marTop w:val="0"/>
      <w:marBottom w:val="0"/>
      <w:divBdr>
        <w:top w:val="none" w:sz="0" w:space="0" w:color="auto"/>
        <w:left w:val="none" w:sz="0" w:space="0" w:color="auto"/>
        <w:bottom w:val="none" w:sz="0" w:space="0" w:color="auto"/>
        <w:right w:val="none" w:sz="0" w:space="0" w:color="auto"/>
      </w:divBdr>
      <w:divsChild>
        <w:div w:id="1901478683">
          <w:marLeft w:val="0"/>
          <w:marRight w:val="0"/>
          <w:marTop w:val="0"/>
          <w:marBottom w:val="0"/>
          <w:divBdr>
            <w:top w:val="none" w:sz="0" w:space="0" w:color="auto"/>
            <w:left w:val="none" w:sz="0" w:space="0" w:color="auto"/>
            <w:bottom w:val="none" w:sz="0" w:space="0" w:color="auto"/>
            <w:right w:val="none" w:sz="0" w:space="0" w:color="auto"/>
          </w:divBdr>
        </w:div>
      </w:divsChild>
    </w:div>
    <w:div w:id="19522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leadersnow.weareteachers.com/staggering-statistics-about-struggling-readers-and-reading-grow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journal.com/articles/2016/11/17/report-increasing-student-reading-time-improves-comprehension.asp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naissance.com/2018/01/23/blog-magic-15-minutes-reading-practice-reading-growth/" TargetMode="External"/><Relationship Id="rId5" Type="http://schemas.openxmlformats.org/officeDocument/2006/relationships/styles" Target="styles.xml"/><Relationship Id="rId15" Type="http://schemas.openxmlformats.org/officeDocument/2006/relationships/hyperlink" Target="http://mathandreadinghelp.org/articles/What_is_Six_Traits_Writing.html" TargetMode="External"/><Relationship Id="rId10" Type="http://schemas.openxmlformats.org/officeDocument/2006/relationships/hyperlink" Target="mailto:smarinucci@summithill.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bookf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DA51FBC817C4BA0DE0BBCE062A208" ma:contentTypeVersion="5" ma:contentTypeDescription="Create a new document." ma:contentTypeScope="" ma:versionID="d1d14615a4ae1a50563d9d6c926901d2">
  <xsd:schema xmlns:xsd="http://www.w3.org/2001/XMLSchema" xmlns:xs="http://www.w3.org/2001/XMLSchema" xmlns:p="http://schemas.microsoft.com/office/2006/metadata/properties" xmlns:ns3="97878266-b924-4b99-bf0e-2059daa5ff0a" targetNamespace="http://schemas.microsoft.com/office/2006/metadata/properties" ma:root="true" ma:fieldsID="b545a2f390c0374c6390dab3c7e941f7" ns3:_="">
    <xsd:import namespace="97878266-b924-4b99-bf0e-2059daa5ff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78266-b924-4b99-bf0e-2059daa5f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D321-0692-4C8D-BCCD-83E953B3C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78266-b924-4b99-bf0e-2059daa5f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351EB-446F-4167-BF39-629CD8AFFE27}">
  <ds:schemaRefs>
    <ds:schemaRef ds:uri="http://schemas.microsoft.com/sharepoint/v3/contenttype/forms"/>
  </ds:schemaRefs>
</ds:datastoreItem>
</file>

<file path=customXml/itemProps3.xml><?xml version="1.0" encoding="utf-8"?>
<ds:datastoreItem xmlns:ds="http://schemas.openxmlformats.org/officeDocument/2006/customXml" ds:itemID="{28719195-2B8B-410B-8476-A592551D8B3C}">
  <ds:schemaRefs>
    <ds:schemaRef ds:uri="http://purl.org/dc/elements/1.1/"/>
    <ds:schemaRef ds:uri="http://schemas.microsoft.com/office/2006/metadata/properties"/>
    <ds:schemaRef ds:uri="97878266-b924-4b99-bf0e-2059daa5ff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Grading System: The district wide grading system is used</vt:lpstr>
    </vt:vector>
  </TitlesOfParts>
  <Company>Home</Company>
  <LinksUpToDate>false</LinksUpToDate>
  <CharactersWithSpaces>8250</CharactersWithSpaces>
  <SharedDoc>false</SharedDoc>
  <HLinks>
    <vt:vector size="30" baseType="variant">
      <vt:variant>
        <vt:i4>5767177</vt:i4>
      </vt:variant>
      <vt:variant>
        <vt:i4>12</vt:i4>
      </vt:variant>
      <vt:variant>
        <vt:i4>0</vt:i4>
      </vt:variant>
      <vt:variant>
        <vt:i4>5</vt:i4>
      </vt:variant>
      <vt:variant>
        <vt:lpwstr>http://www.ginnyhoover.com/sixtraits.htm</vt:lpwstr>
      </vt:variant>
      <vt:variant>
        <vt:lpwstr/>
      </vt:variant>
      <vt:variant>
        <vt:i4>65628</vt:i4>
      </vt:variant>
      <vt:variant>
        <vt:i4>9</vt:i4>
      </vt:variant>
      <vt:variant>
        <vt:i4>0</vt:i4>
      </vt:variant>
      <vt:variant>
        <vt:i4>5</vt:i4>
      </vt:variant>
      <vt:variant>
        <vt:lpwstr>http://www.readingonline.org/articles/ash/index.html</vt:lpwstr>
      </vt:variant>
      <vt:variant>
        <vt:lpwstr/>
      </vt:variant>
      <vt:variant>
        <vt:i4>7012464</vt:i4>
      </vt:variant>
      <vt:variant>
        <vt:i4>6</vt:i4>
      </vt:variant>
      <vt:variant>
        <vt:i4>0</vt:i4>
      </vt:variant>
      <vt:variant>
        <vt:i4>5</vt:i4>
      </vt:variant>
      <vt:variant>
        <vt:lpwstr>http://www.sdcoe.k12.ca.us/score/promising/tips/tipfvr.html</vt:lpwstr>
      </vt:variant>
      <vt:variant>
        <vt:lpwstr/>
      </vt:variant>
      <vt:variant>
        <vt:i4>393280</vt:i4>
      </vt:variant>
      <vt:variant>
        <vt:i4>3</vt:i4>
      </vt:variant>
      <vt:variant>
        <vt:i4>0</vt:i4>
      </vt:variant>
      <vt:variant>
        <vt:i4>5</vt:i4>
      </vt:variant>
      <vt:variant>
        <vt:lpwstr>http://www.trelease-on-reading.com/rah_chpt5_p1.html</vt:lpwstr>
      </vt:variant>
      <vt:variant>
        <vt:lpwstr/>
      </vt:variant>
      <vt:variant>
        <vt:i4>3014686</vt:i4>
      </vt:variant>
      <vt:variant>
        <vt:i4>0</vt:i4>
      </vt:variant>
      <vt:variant>
        <vt:i4>0</vt:i4>
      </vt:variant>
      <vt:variant>
        <vt:i4>5</vt:i4>
      </vt:variant>
      <vt:variant>
        <vt:lpwstr>mailto:smarinucci@summithill.org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System: The district wide grading system is used</dc:title>
  <dc:subject/>
  <dc:creator>Stacey Marinucci</dc:creator>
  <cp:keywords/>
  <dc:description/>
  <cp:lastModifiedBy>Stacey Marinucci</cp:lastModifiedBy>
  <cp:revision>10</cp:revision>
  <cp:lastPrinted>2007-08-21T22:15:00Z</cp:lastPrinted>
  <dcterms:created xsi:type="dcterms:W3CDTF">2019-08-23T17:10:00Z</dcterms:created>
  <dcterms:modified xsi:type="dcterms:W3CDTF">2019-08-23T20:06:00Z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0x0101005FADA51FBC817C4BA0DE0BBCE062A208</vt:lpwstr>
  </property>
</Properties>
</file>